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CE6B" w14:textId="77777777" w:rsidR="00136D08" w:rsidRDefault="00136D08"/>
    <w:tbl>
      <w:tblPr>
        <w:tblStyle w:val="TableGrid"/>
        <w:tblpPr w:leftFromText="180" w:rightFromText="180" w:vertAnchor="text" w:horzAnchor="margin" w:tblpY="17"/>
        <w:tblW w:w="0" w:type="auto"/>
        <w:tblLook w:val="04A0" w:firstRow="1" w:lastRow="0" w:firstColumn="1" w:lastColumn="0" w:noHBand="0" w:noVBand="1"/>
      </w:tblPr>
      <w:tblGrid>
        <w:gridCol w:w="645"/>
        <w:gridCol w:w="8371"/>
      </w:tblGrid>
      <w:tr w:rsidR="00EA433A" w14:paraId="5EC91A78" w14:textId="77777777" w:rsidTr="00EA433A">
        <w:tc>
          <w:tcPr>
            <w:tcW w:w="562" w:type="dxa"/>
          </w:tcPr>
          <w:p w14:paraId="028B8952" w14:textId="13E43FFC" w:rsidR="00EA433A" w:rsidRPr="00B76CB0" w:rsidRDefault="00EA433A" w:rsidP="003A63DC">
            <w:pPr>
              <w:rPr>
                <w:rFonts w:ascii="Arial" w:hAnsi="Arial" w:cs="Arial"/>
                <w:b/>
                <w:bCs/>
                <w:sz w:val="32"/>
                <w:szCs w:val="32"/>
                <w:shd w:val="clear" w:color="auto" w:fill="FFFFFF"/>
              </w:rPr>
            </w:pPr>
            <w:r>
              <w:rPr>
                <w:rFonts w:ascii="Arial" w:hAnsi="Arial" w:cs="Arial"/>
                <w:b/>
                <w:bCs/>
                <w:sz w:val="32"/>
                <w:szCs w:val="32"/>
                <w:shd w:val="clear" w:color="auto" w:fill="FFFFFF"/>
              </w:rPr>
              <w:t>1</w:t>
            </w:r>
          </w:p>
        </w:tc>
        <w:tc>
          <w:tcPr>
            <w:tcW w:w="8454" w:type="dxa"/>
          </w:tcPr>
          <w:p w14:paraId="05A67AFE" w14:textId="079C7BFE" w:rsidR="00EA433A" w:rsidRPr="00B76CB0" w:rsidRDefault="00EA433A" w:rsidP="003A63DC">
            <w:pPr>
              <w:rPr>
                <w:rFonts w:ascii="Arial" w:hAnsi="Arial" w:cs="Arial"/>
                <w:b/>
                <w:bCs/>
                <w:sz w:val="32"/>
                <w:szCs w:val="32"/>
              </w:rPr>
            </w:pPr>
            <w:r w:rsidRPr="00B76CB0">
              <w:rPr>
                <w:rFonts w:ascii="Arial" w:hAnsi="Arial" w:cs="Arial"/>
                <w:b/>
                <w:bCs/>
                <w:sz w:val="32"/>
                <w:szCs w:val="32"/>
                <w:shd w:val="clear" w:color="auto" w:fill="FFFFFF"/>
              </w:rPr>
              <w:t>Training Hub Project Officer</w:t>
            </w:r>
            <w:r w:rsidR="00677D70" w:rsidRPr="00677D70">
              <w:t>(</w:t>
            </w:r>
            <w:hyperlink r:id="rId10" w:tooltip="Training hub email address" w:history="1">
              <w:r w:rsidR="00677D70">
                <w:rPr>
                  <w:rStyle w:val="Hyperlink"/>
                  <w:rFonts w:ascii="Arial" w:hAnsi="Arial" w:cs="Arial"/>
                  <w:color w:val="01A6DE"/>
                  <w:sz w:val="21"/>
                  <w:szCs w:val="21"/>
                  <w:shd w:val="clear" w:color="auto" w:fill="FFFFFF"/>
                </w:rPr>
                <w:t>england.traininghubquality.sw@nhs.net</w:t>
              </w:r>
            </w:hyperlink>
            <w:r w:rsidR="00677D70">
              <w:t>)</w:t>
            </w:r>
          </w:p>
        </w:tc>
      </w:tr>
      <w:tr w:rsidR="00EA433A" w14:paraId="23D450B2" w14:textId="77777777" w:rsidTr="00EA433A">
        <w:tc>
          <w:tcPr>
            <w:tcW w:w="562" w:type="dxa"/>
          </w:tcPr>
          <w:p w14:paraId="63532FD8" w14:textId="528829E7" w:rsidR="00EA433A" w:rsidRDefault="00EA433A" w:rsidP="2C5B81DB">
            <w:pPr>
              <w:rPr>
                <w:rFonts w:ascii="Arial" w:hAnsi="Arial" w:cs="Arial"/>
                <w:color w:val="000000"/>
                <w:shd w:val="clear" w:color="auto" w:fill="F8CBAD"/>
              </w:rPr>
            </w:pPr>
            <w:r>
              <w:rPr>
                <w:rFonts w:ascii="Arial" w:hAnsi="Arial" w:cs="Arial"/>
                <w:color w:val="000000"/>
                <w:shd w:val="clear" w:color="auto" w:fill="F8CBAD"/>
              </w:rPr>
              <w:t>1.1</w:t>
            </w:r>
            <w:r w:rsidR="00F269DC">
              <w:rPr>
                <w:rFonts w:ascii="Arial" w:hAnsi="Arial" w:cs="Arial"/>
                <w:color w:val="000000"/>
                <w:shd w:val="clear" w:color="auto" w:fill="F8CBAD"/>
              </w:rPr>
              <w:t>1</w:t>
            </w:r>
          </w:p>
        </w:tc>
        <w:tc>
          <w:tcPr>
            <w:tcW w:w="8454" w:type="dxa"/>
          </w:tcPr>
          <w:p w14:paraId="06206521" w14:textId="617106BD" w:rsidR="00EA433A" w:rsidRDefault="00EA433A" w:rsidP="2C5B81DB">
            <w:pPr>
              <w:rPr>
                <w:rFonts w:ascii="Arial" w:hAnsi="Arial" w:cs="Arial"/>
                <w:color w:val="000000" w:themeColor="text1"/>
              </w:rPr>
            </w:pPr>
            <w:r>
              <w:rPr>
                <w:rFonts w:ascii="Arial" w:hAnsi="Arial" w:cs="Arial"/>
                <w:color w:val="000000"/>
                <w:shd w:val="clear" w:color="auto" w:fill="F8CBAD"/>
              </w:rPr>
              <w:t xml:space="preserve">To be in contact with the Training Hub Quality Lead regarding the Learning Organisation </w:t>
            </w:r>
            <w:r w:rsidR="001F6584">
              <w:rPr>
                <w:rFonts w:ascii="Arial" w:hAnsi="Arial" w:cs="Arial"/>
                <w:color w:val="000000"/>
                <w:shd w:val="clear" w:color="auto" w:fill="F8CBAD"/>
              </w:rPr>
              <w:t>A</w:t>
            </w:r>
            <w:r>
              <w:rPr>
                <w:rFonts w:ascii="Arial" w:hAnsi="Arial" w:cs="Arial"/>
                <w:color w:val="000000"/>
                <w:shd w:val="clear" w:color="auto" w:fill="F8CBAD"/>
              </w:rPr>
              <w:t xml:space="preserve">pproval and be aware of visit date set. </w:t>
            </w:r>
          </w:p>
        </w:tc>
      </w:tr>
      <w:tr w:rsidR="00EA433A" w14:paraId="0377FF71" w14:textId="77777777" w:rsidTr="00EA433A">
        <w:tc>
          <w:tcPr>
            <w:tcW w:w="562" w:type="dxa"/>
          </w:tcPr>
          <w:p w14:paraId="70B58EFF" w14:textId="7036DC0B" w:rsidR="00EA433A" w:rsidRDefault="00EA433A" w:rsidP="2C5B81DB">
            <w:pPr>
              <w:rPr>
                <w:rFonts w:ascii="Arial" w:hAnsi="Arial" w:cs="Arial"/>
                <w:color w:val="000000" w:themeColor="text1"/>
                <w:shd w:val="clear" w:color="auto" w:fill="FFE699"/>
              </w:rPr>
            </w:pPr>
            <w:r>
              <w:rPr>
                <w:rFonts w:ascii="Arial" w:hAnsi="Arial" w:cs="Arial"/>
                <w:color w:val="000000" w:themeColor="text1"/>
                <w:shd w:val="clear" w:color="auto" w:fill="FFE699"/>
              </w:rPr>
              <w:t>1.1</w:t>
            </w:r>
            <w:r w:rsidR="00F269DC">
              <w:rPr>
                <w:rFonts w:ascii="Arial" w:hAnsi="Arial" w:cs="Arial"/>
                <w:color w:val="000000" w:themeColor="text1"/>
                <w:shd w:val="clear" w:color="auto" w:fill="FFE699"/>
              </w:rPr>
              <w:t>2</w:t>
            </w:r>
          </w:p>
        </w:tc>
        <w:tc>
          <w:tcPr>
            <w:tcW w:w="8454" w:type="dxa"/>
          </w:tcPr>
          <w:p w14:paraId="4700C450" w14:textId="3CBA5357" w:rsidR="00EA433A" w:rsidRDefault="00EA433A" w:rsidP="2C5B81DB">
            <w:pPr>
              <w:rPr>
                <w:rFonts w:ascii="Arial" w:hAnsi="Arial" w:cs="Arial"/>
                <w:color w:val="000000" w:themeColor="text1"/>
              </w:rPr>
            </w:pPr>
            <w:r>
              <w:rPr>
                <w:rFonts w:ascii="Arial" w:hAnsi="Arial" w:cs="Arial"/>
                <w:color w:val="000000" w:themeColor="text1"/>
                <w:shd w:val="clear" w:color="auto" w:fill="FFE699"/>
              </w:rPr>
              <w:t xml:space="preserve">To work closely with the Training Hub to ensure they are supported in the completing of the Learning Organisation </w:t>
            </w:r>
            <w:r w:rsidR="00232B42">
              <w:rPr>
                <w:rFonts w:ascii="Arial" w:hAnsi="Arial" w:cs="Arial"/>
                <w:color w:val="000000" w:themeColor="text1"/>
                <w:shd w:val="clear" w:color="auto" w:fill="FFE699"/>
              </w:rPr>
              <w:t>A</w:t>
            </w:r>
            <w:r>
              <w:rPr>
                <w:rFonts w:ascii="Arial" w:hAnsi="Arial" w:cs="Arial"/>
                <w:color w:val="000000" w:themeColor="text1"/>
                <w:shd w:val="clear" w:color="auto" w:fill="FFE699"/>
              </w:rPr>
              <w:t xml:space="preserve">pproval paperwork and assisting in any process queries. </w:t>
            </w:r>
          </w:p>
        </w:tc>
      </w:tr>
      <w:tr w:rsidR="00EA433A" w14:paraId="6C655DF9" w14:textId="77777777" w:rsidTr="00EA433A">
        <w:tc>
          <w:tcPr>
            <w:tcW w:w="562" w:type="dxa"/>
          </w:tcPr>
          <w:p w14:paraId="1A309C1B" w14:textId="5ACBC8CF" w:rsidR="00EA433A" w:rsidRDefault="00EA433A" w:rsidP="003A63DC">
            <w:pPr>
              <w:rPr>
                <w:rFonts w:ascii="Arial" w:hAnsi="Arial" w:cs="Arial"/>
                <w:color w:val="000000"/>
                <w:shd w:val="clear" w:color="auto" w:fill="FFE699"/>
              </w:rPr>
            </w:pPr>
            <w:r>
              <w:rPr>
                <w:rFonts w:ascii="Arial" w:hAnsi="Arial" w:cs="Arial"/>
                <w:color w:val="000000"/>
                <w:shd w:val="clear" w:color="auto" w:fill="FFE699"/>
              </w:rPr>
              <w:t>1.1</w:t>
            </w:r>
            <w:r w:rsidR="00F269DC">
              <w:rPr>
                <w:rFonts w:ascii="Arial" w:hAnsi="Arial" w:cs="Arial"/>
                <w:color w:val="000000"/>
                <w:shd w:val="clear" w:color="auto" w:fill="FFE699"/>
              </w:rPr>
              <w:t>3</w:t>
            </w:r>
          </w:p>
        </w:tc>
        <w:tc>
          <w:tcPr>
            <w:tcW w:w="8454" w:type="dxa"/>
          </w:tcPr>
          <w:p w14:paraId="2D8F4561" w14:textId="4DE66153" w:rsidR="00EA433A" w:rsidRDefault="00EA433A" w:rsidP="003A63DC">
            <w:r>
              <w:rPr>
                <w:rFonts w:ascii="Arial" w:hAnsi="Arial" w:cs="Arial"/>
                <w:color w:val="000000"/>
                <w:shd w:val="clear" w:color="auto" w:fill="FFE699"/>
              </w:rPr>
              <w:t xml:space="preserve">Schedule the Learning Organisation onto the next Quality Assurance Group for Primary Care Learning Organisations once the visit is complete and distribute papers ahead of time to group member ensuring they are reviewed in timely way. </w:t>
            </w:r>
          </w:p>
        </w:tc>
      </w:tr>
      <w:tr w:rsidR="00EA433A" w14:paraId="284A5B11" w14:textId="77777777" w:rsidTr="00EA433A">
        <w:tc>
          <w:tcPr>
            <w:tcW w:w="562" w:type="dxa"/>
          </w:tcPr>
          <w:p w14:paraId="635AD254" w14:textId="733EAB1A" w:rsidR="00EA433A" w:rsidRDefault="00EA433A" w:rsidP="2C5B81DB">
            <w:pPr>
              <w:rPr>
                <w:rFonts w:ascii="Arial" w:hAnsi="Arial" w:cs="Arial"/>
                <w:color w:val="000000"/>
                <w:shd w:val="clear" w:color="auto" w:fill="FFE699"/>
              </w:rPr>
            </w:pPr>
            <w:r>
              <w:rPr>
                <w:rFonts w:ascii="Arial" w:hAnsi="Arial" w:cs="Arial"/>
                <w:color w:val="000000"/>
                <w:shd w:val="clear" w:color="auto" w:fill="FFE699"/>
              </w:rPr>
              <w:t>1.1</w:t>
            </w:r>
            <w:r w:rsidR="00F269DC">
              <w:rPr>
                <w:rFonts w:ascii="Arial" w:hAnsi="Arial" w:cs="Arial"/>
                <w:color w:val="000000"/>
                <w:shd w:val="clear" w:color="auto" w:fill="FFE699"/>
              </w:rPr>
              <w:t>4</w:t>
            </w:r>
          </w:p>
        </w:tc>
        <w:tc>
          <w:tcPr>
            <w:tcW w:w="8454" w:type="dxa"/>
          </w:tcPr>
          <w:p w14:paraId="0666940D" w14:textId="1C808CCD" w:rsidR="00EA433A" w:rsidRPr="00232B42" w:rsidRDefault="00EA433A" w:rsidP="2C5B81DB">
            <w:pPr>
              <w:rPr>
                <w:rFonts w:ascii="Arial" w:hAnsi="Arial" w:cs="Arial"/>
                <w:color w:val="000000"/>
                <w:shd w:val="clear" w:color="auto" w:fill="FFE699"/>
              </w:rPr>
            </w:pPr>
            <w:r>
              <w:rPr>
                <w:rFonts w:ascii="Arial" w:hAnsi="Arial" w:cs="Arial"/>
                <w:color w:val="000000"/>
                <w:shd w:val="clear" w:color="auto" w:fill="FFE699"/>
              </w:rPr>
              <w:t xml:space="preserve">If there are any concerns or issues regarding the Training Hub or Learning Organisation which have not already been raised through the Learning Organisation visit flag to </w:t>
            </w:r>
            <w:r w:rsidR="00232B42">
              <w:rPr>
                <w:rFonts w:ascii="Arial" w:hAnsi="Arial" w:cs="Arial"/>
                <w:color w:val="000000"/>
                <w:shd w:val="clear" w:color="auto" w:fill="FFE699"/>
              </w:rPr>
              <w:t>NHS England</w:t>
            </w:r>
            <w:r>
              <w:rPr>
                <w:rFonts w:ascii="Arial" w:hAnsi="Arial" w:cs="Arial"/>
                <w:color w:val="000000"/>
                <w:shd w:val="clear" w:color="auto" w:fill="FFE699"/>
              </w:rPr>
              <w:t xml:space="preserve"> Quality Lead or Training Hub Business manager as appropriate or complete the escalating concerns form. </w:t>
            </w:r>
          </w:p>
        </w:tc>
      </w:tr>
      <w:tr w:rsidR="00EA433A" w14:paraId="7E167F0F" w14:textId="77777777" w:rsidTr="00EA433A">
        <w:tc>
          <w:tcPr>
            <w:tcW w:w="562" w:type="dxa"/>
          </w:tcPr>
          <w:p w14:paraId="0BC5CF04" w14:textId="460259EA" w:rsidR="00EA433A" w:rsidRPr="00A62CC2" w:rsidRDefault="00EA433A" w:rsidP="544B918A">
            <w:pPr>
              <w:rPr>
                <w:rFonts w:ascii="Arial" w:hAnsi="Arial" w:cs="Arial"/>
                <w:color w:val="000000"/>
                <w:shd w:val="clear" w:color="auto" w:fill="C6E0B4"/>
              </w:rPr>
            </w:pPr>
            <w:r>
              <w:rPr>
                <w:rFonts w:ascii="Arial" w:hAnsi="Arial" w:cs="Arial"/>
                <w:color w:val="000000"/>
                <w:shd w:val="clear" w:color="auto" w:fill="C6E0B4"/>
              </w:rPr>
              <w:t>1.1</w:t>
            </w:r>
            <w:r w:rsidR="00F269DC">
              <w:rPr>
                <w:rFonts w:ascii="Arial" w:hAnsi="Arial" w:cs="Arial"/>
                <w:color w:val="000000"/>
                <w:shd w:val="clear" w:color="auto" w:fill="C6E0B4"/>
              </w:rPr>
              <w:t>5</w:t>
            </w:r>
          </w:p>
        </w:tc>
        <w:tc>
          <w:tcPr>
            <w:tcW w:w="8454" w:type="dxa"/>
          </w:tcPr>
          <w:p w14:paraId="7ACBF8D8" w14:textId="18D2E3E8" w:rsidR="00EA433A" w:rsidRDefault="00EA433A" w:rsidP="544B918A">
            <w:pPr>
              <w:rPr>
                <w:rFonts w:ascii="Arial" w:hAnsi="Arial" w:cs="Arial"/>
                <w:color w:val="000000" w:themeColor="text1"/>
              </w:rPr>
            </w:pPr>
            <w:r w:rsidRPr="00A62CC2">
              <w:rPr>
                <w:rFonts w:ascii="Arial" w:hAnsi="Arial" w:cs="Arial"/>
                <w:color w:val="000000"/>
                <w:shd w:val="clear" w:color="auto" w:fill="C6E0B4"/>
              </w:rPr>
              <w:t>To receive and save the paperwork and visit report f</w:t>
            </w:r>
            <w:r>
              <w:rPr>
                <w:rFonts w:ascii="Arial" w:hAnsi="Arial" w:cs="Arial"/>
                <w:color w:val="000000"/>
                <w:shd w:val="clear" w:color="auto" w:fill="C6E0B4"/>
              </w:rPr>
              <w:t>ollow</w:t>
            </w:r>
            <w:r w:rsidRPr="00A62CC2">
              <w:rPr>
                <w:rFonts w:ascii="Arial" w:hAnsi="Arial" w:cs="Arial"/>
                <w:color w:val="000000"/>
                <w:shd w:val="clear" w:color="auto" w:fill="C6E0B4"/>
              </w:rPr>
              <w:t xml:space="preserve"> the Learning Organisation </w:t>
            </w:r>
            <w:r w:rsidR="00026498">
              <w:rPr>
                <w:rFonts w:ascii="Arial" w:hAnsi="Arial" w:cs="Arial"/>
                <w:color w:val="000000"/>
                <w:shd w:val="clear" w:color="auto" w:fill="C6E0B4"/>
              </w:rPr>
              <w:t>A</w:t>
            </w:r>
            <w:r w:rsidRPr="00A62CC2">
              <w:rPr>
                <w:rFonts w:ascii="Arial" w:hAnsi="Arial" w:cs="Arial"/>
                <w:color w:val="000000"/>
                <w:shd w:val="clear" w:color="auto" w:fill="C6E0B4"/>
              </w:rPr>
              <w:t>pproval</w:t>
            </w:r>
            <w:r>
              <w:rPr>
                <w:rFonts w:ascii="Arial" w:hAnsi="Arial" w:cs="Arial"/>
                <w:color w:val="000000"/>
                <w:shd w:val="clear" w:color="auto" w:fill="C6E0B4"/>
              </w:rPr>
              <w:t xml:space="preserve"> visit.</w:t>
            </w:r>
          </w:p>
        </w:tc>
      </w:tr>
      <w:tr w:rsidR="00EA433A" w14:paraId="20270801" w14:textId="77777777" w:rsidTr="00EA433A">
        <w:tc>
          <w:tcPr>
            <w:tcW w:w="562" w:type="dxa"/>
          </w:tcPr>
          <w:p w14:paraId="5A8F936A" w14:textId="31A4E79A" w:rsidR="00EA433A" w:rsidRDefault="00EA433A" w:rsidP="003A63DC">
            <w:pPr>
              <w:rPr>
                <w:rFonts w:ascii="Arial" w:hAnsi="Arial" w:cs="Arial"/>
                <w:color w:val="000000"/>
                <w:shd w:val="clear" w:color="auto" w:fill="C6E0B4"/>
              </w:rPr>
            </w:pPr>
            <w:r>
              <w:rPr>
                <w:rFonts w:ascii="Arial" w:hAnsi="Arial" w:cs="Arial"/>
                <w:color w:val="000000"/>
                <w:shd w:val="clear" w:color="auto" w:fill="C6E0B4"/>
              </w:rPr>
              <w:t>1.1</w:t>
            </w:r>
            <w:r w:rsidR="00F269DC">
              <w:rPr>
                <w:rFonts w:ascii="Arial" w:hAnsi="Arial" w:cs="Arial"/>
                <w:color w:val="000000"/>
                <w:shd w:val="clear" w:color="auto" w:fill="C6E0B4"/>
              </w:rPr>
              <w:t>6</w:t>
            </w:r>
          </w:p>
        </w:tc>
        <w:tc>
          <w:tcPr>
            <w:tcW w:w="8454" w:type="dxa"/>
          </w:tcPr>
          <w:p w14:paraId="47945253" w14:textId="55F1C94C" w:rsidR="00EA433A" w:rsidRDefault="00EA433A" w:rsidP="003A63DC">
            <w:r>
              <w:rPr>
                <w:rFonts w:ascii="Arial" w:hAnsi="Arial" w:cs="Arial"/>
                <w:color w:val="000000"/>
                <w:shd w:val="clear" w:color="auto" w:fill="C6E0B4"/>
              </w:rPr>
              <w:t xml:space="preserve">To email the </w:t>
            </w:r>
            <w:r w:rsidR="003065EB">
              <w:rPr>
                <w:rFonts w:ascii="Arial" w:hAnsi="Arial" w:cs="Arial"/>
                <w:color w:val="000000"/>
                <w:shd w:val="clear" w:color="auto" w:fill="C6E0B4"/>
              </w:rPr>
              <w:t xml:space="preserve">Learning Organisation </w:t>
            </w:r>
            <w:r w:rsidR="00B7730A">
              <w:rPr>
                <w:rFonts w:ascii="Arial" w:hAnsi="Arial" w:cs="Arial"/>
                <w:color w:val="000000"/>
                <w:shd w:val="clear" w:color="auto" w:fill="C6E0B4"/>
              </w:rPr>
              <w:t>link contact</w:t>
            </w:r>
            <w:r>
              <w:rPr>
                <w:rFonts w:ascii="Arial" w:hAnsi="Arial" w:cs="Arial"/>
                <w:color w:val="000000"/>
                <w:shd w:val="clear" w:color="auto" w:fill="C6E0B4"/>
              </w:rPr>
              <w:t xml:space="preserve"> with approval confirmation asking them to inform all Learning Organisation stakeholders, relevant parties, and regulators. </w:t>
            </w:r>
          </w:p>
        </w:tc>
      </w:tr>
      <w:tr w:rsidR="00EA433A" w14:paraId="3D58B9C1" w14:textId="77777777" w:rsidTr="00EA433A">
        <w:tc>
          <w:tcPr>
            <w:tcW w:w="562" w:type="dxa"/>
          </w:tcPr>
          <w:p w14:paraId="1C95C08C" w14:textId="5CACDCBC" w:rsidR="00EA433A" w:rsidRDefault="00EA433A" w:rsidP="00A62CC2">
            <w:pPr>
              <w:rPr>
                <w:rFonts w:ascii="Arial" w:hAnsi="Arial" w:cs="Arial"/>
                <w:color w:val="000000"/>
                <w:shd w:val="clear" w:color="auto" w:fill="C6E0B4"/>
              </w:rPr>
            </w:pPr>
            <w:r>
              <w:rPr>
                <w:rFonts w:ascii="Arial" w:hAnsi="Arial" w:cs="Arial"/>
                <w:color w:val="000000"/>
                <w:shd w:val="clear" w:color="auto" w:fill="C6E0B4"/>
              </w:rPr>
              <w:t>1.1</w:t>
            </w:r>
            <w:r w:rsidR="00F269DC">
              <w:rPr>
                <w:rFonts w:ascii="Arial" w:hAnsi="Arial" w:cs="Arial"/>
                <w:color w:val="000000"/>
                <w:shd w:val="clear" w:color="auto" w:fill="C6E0B4"/>
              </w:rPr>
              <w:t>7</w:t>
            </w:r>
          </w:p>
        </w:tc>
        <w:tc>
          <w:tcPr>
            <w:tcW w:w="8454" w:type="dxa"/>
          </w:tcPr>
          <w:p w14:paraId="0A24B5A2" w14:textId="1F24139F" w:rsidR="00EA433A" w:rsidRPr="00A62CC2" w:rsidRDefault="00EA433A" w:rsidP="00A62CC2">
            <w:pPr>
              <w:rPr>
                <w:rFonts w:ascii="Arial" w:hAnsi="Arial" w:cs="Arial"/>
                <w:color w:val="000000"/>
                <w:shd w:val="clear" w:color="auto" w:fill="C6E0B4"/>
              </w:rPr>
            </w:pPr>
            <w:r>
              <w:rPr>
                <w:rFonts w:ascii="Arial" w:hAnsi="Arial" w:cs="Arial"/>
                <w:color w:val="000000"/>
                <w:shd w:val="clear" w:color="auto" w:fill="C6E0B4"/>
              </w:rPr>
              <w:t xml:space="preserve">To maintain and update the Learning Organisation </w:t>
            </w:r>
            <w:r w:rsidR="00026498">
              <w:rPr>
                <w:rFonts w:ascii="Arial" w:hAnsi="Arial" w:cs="Arial"/>
                <w:color w:val="000000"/>
                <w:shd w:val="clear" w:color="auto" w:fill="C6E0B4"/>
              </w:rPr>
              <w:t>A</w:t>
            </w:r>
            <w:r>
              <w:rPr>
                <w:rFonts w:ascii="Arial" w:hAnsi="Arial" w:cs="Arial"/>
                <w:color w:val="000000"/>
                <w:shd w:val="clear" w:color="auto" w:fill="C6E0B4"/>
              </w:rPr>
              <w:t xml:space="preserve">pproval database ensuring this is shared with the School of Primary </w:t>
            </w:r>
            <w:r w:rsidR="00026498">
              <w:rPr>
                <w:rFonts w:ascii="Arial" w:hAnsi="Arial" w:cs="Arial"/>
                <w:color w:val="000000"/>
                <w:shd w:val="clear" w:color="auto" w:fill="C6E0B4"/>
              </w:rPr>
              <w:t>C</w:t>
            </w:r>
            <w:r>
              <w:rPr>
                <w:rFonts w:ascii="Arial" w:hAnsi="Arial" w:cs="Arial"/>
                <w:color w:val="000000"/>
                <w:shd w:val="clear" w:color="auto" w:fill="C6E0B4"/>
              </w:rPr>
              <w:t>are and other relevant parties.</w:t>
            </w:r>
          </w:p>
        </w:tc>
      </w:tr>
      <w:tr w:rsidR="00EA433A" w14:paraId="2C90F5DA" w14:textId="77777777" w:rsidTr="00EA433A">
        <w:tc>
          <w:tcPr>
            <w:tcW w:w="562" w:type="dxa"/>
          </w:tcPr>
          <w:p w14:paraId="721BFA31" w14:textId="19ADF01A" w:rsidR="00EA433A" w:rsidRDefault="00EA433A" w:rsidP="00A62CC2">
            <w:pPr>
              <w:rPr>
                <w:rFonts w:ascii="Arial" w:hAnsi="Arial" w:cs="Arial"/>
                <w:color w:val="000000"/>
                <w:shd w:val="clear" w:color="auto" w:fill="C6E0B4"/>
              </w:rPr>
            </w:pPr>
            <w:r>
              <w:rPr>
                <w:rFonts w:ascii="Arial" w:hAnsi="Arial" w:cs="Arial"/>
                <w:color w:val="000000"/>
                <w:shd w:val="clear" w:color="auto" w:fill="C6E0B4"/>
              </w:rPr>
              <w:t>1.1</w:t>
            </w:r>
            <w:r w:rsidR="00F269DC">
              <w:rPr>
                <w:rFonts w:ascii="Arial" w:hAnsi="Arial" w:cs="Arial"/>
                <w:color w:val="000000"/>
                <w:shd w:val="clear" w:color="auto" w:fill="C6E0B4"/>
              </w:rPr>
              <w:t>8</w:t>
            </w:r>
          </w:p>
        </w:tc>
        <w:tc>
          <w:tcPr>
            <w:tcW w:w="8454" w:type="dxa"/>
          </w:tcPr>
          <w:p w14:paraId="38F866EA" w14:textId="28B009F3" w:rsidR="00EA433A" w:rsidRDefault="00EA433A" w:rsidP="00A62CC2">
            <w:pPr>
              <w:rPr>
                <w:rFonts w:ascii="Arial" w:hAnsi="Arial" w:cs="Arial"/>
                <w:color w:val="000000"/>
                <w:shd w:val="clear" w:color="auto" w:fill="C6E0B4"/>
              </w:rPr>
            </w:pPr>
            <w:r>
              <w:rPr>
                <w:rFonts w:ascii="Arial" w:hAnsi="Arial" w:cs="Arial"/>
                <w:color w:val="000000"/>
                <w:shd w:val="clear" w:color="auto" w:fill="C6E0B4"/>
              </w:rPr>
              <w:t xml:space="preserve">To log and follow up with any required actions following the Learning Organisation </w:t>
            </w:r>
            <w:r w:rsidR="00026498">
              <w:rPr>
                <w:rFonts w:ascii="Arial" w:hAnsi="Arial" w:cs="Arial"/>
                <w:color w:val="000000"/>
                <w:shd w:val="clear" w:color="auto" w:fill="C6E0B4"/>
              </w:rPr>
              <w:t>A</w:t>
            </w:r>
            <w:r>
              <w:rPr>
                <w:rFonts w:ascii="Arial" w:hAnsi="Arial" w:cs="Arial"/>
                <w:color w:val="000000"/>
                <w:shd w:val="clear" w:color="auto" w:fill="C6E0B4"/>
              </w:rPr>
              <w:t>pproval visit.</w:t>
            </w:r>
          </w:p>
        </w:tc>
      </w:tr>
      <w:tr w:rsidR="00EA433A" w14:paraId="62C596CC" w14:textId="77777777" w:rsidTr="00EA433A">
        <w:tc>
          <w:tcPr>
            <w:tcW w:w="562" w:type="dxa"/>
          </w:tcPr>
          <w:p w14:paraId="1F9918C6" w14:textId="09BFA076" w:rsidR="00EA433A" w:rsidRDefault="00EA433A" w:rsidP="00A62CC2">
            <w:pPr>
              <w:rPr>
                <w:rFonts w:ascii="Arial" w:hAnsi="Arial" w:cs="Arial"/>
                <w:color w:val="000000"/>
                <w:shd w:val="clear" w:color="auto" w:fill="BDD7EE"/>
              </w:rPr>
            </w:pPr>
            <w:r>
              <w:rPr>
                <w:rFonts w:ascii="Arial" w:hAnsi="Arial" w:cs="Arial"/>
                <w:color w:val="000000"/>
                <w:shd w:val="clear" w:color="auto" w:fill="BDD7EE"/>
              </w:rPr>
              <w:t>1.1</w:t>
            </w:r>
            <w:r w:rsidR="00F269DC">
              <w:rPr>
                <w:rFonts w:ascii="Arial" w:hAnsi="Arial" w:cs="Arial"/>
                <w:color w:val="000000"/>
                <w:shd w:val="clear" w:color="auto" w:fill="BDD7EE"/>
              </w:rPr>
              <w:t>9</w:t>
            </w:r>
          </w:p>
        </w:tc>
        <w:tc>
          <w:tcPr>
            <w:tcW w:w="8454" w:type="dxa"/>
          </w:tcPr>
          <w:p w14:paraId="146ADDA4" w14:textId="4F4DB907" w:rsidR="00EA433A" w:rsidRDefault="00B7730A" w:rsidP="00A62CC2">
            <w:r>
              <w:rPr>
                <w:rFonts w:ascii="Arial" w:hAnsi="Arial" w:cs="Arial"/>
                <w:color w:val="000000"/>
                <w:shd w:val="clear" w:color="auto" w:fill="BDD7EE"/>
              </w:rPr>
              <w:t xml:space="preserve">Carry out monthly meeting with each of the Training Hubs to </w:t>
            </w:r>
            <w:r w:rsidR="00014044">
              <w:rPr>
                <w:rFonts w:ascii="Arial" w:hAnsi="Arial" w:cs="Arial"/>
                <w:color w:val="000000"/>
                <w:shd w:val="clear" w:color="auto" w:fill="BDD7EE"/>
              </w:rPr>
              <w:t>learn of any upcoming approval visits and provide support</w:t>
            </w:r>
            <w:r w:rsidR="0098753F">
              <w:rPr>
                <w:rFonts w:ascii="Arial" w:hAnsi="Arial" w:cs="Arial"/>
                <w:color w:val="000000"/>
                <w:shd w:val="clear" w:color="auto" w:fill="BDD7EE"/>
              </w:rPr>
              <w:t>.</w:t>
            </w:r>
            <w:r w:rsidR="00EA433A">
              <w:rPr>
                <w:rFonts w:ascii="Arial" w:hAnsi="Arial" w:cs="Arial"/>
                <w:color w:val="000000"/>
                <w:shd w:val="clear" w:color="auto" w:fill="BDD7EE"/>
              </w:rPr>
              <w:t xml:space="preserve"> </w:t>
            </w:r>
          </w:p>
        </w:tc>
      </w:tr>
      <w:tr w:rsidR="00EA433A" w14:paraId="486F10D8" w14:textId="77777777" w:rsidTr="00EA433A">
        <w:tc>
          <w:tcPr>
            <w:tcW w:w="562" w:type="dxa"/>
          </w:tcPr>
          <w:p w14:paraId="2B96ECA2" w14:textId="3174FC1D" w:rsidR="00EA433A" w:rsidRDefault="00EA433A" w:rsidP="00A62CC2">
            <w:pPr>
              <w:rPr>
                <w:rFonts w:ascii="Arial" w:hAnsi="Arial" w:cs="Arial"/>
                <w:color w:val="000000"/>
                <w:shd w:val="clear" w:color="auto" w:fill="BDD7EE"/>
              </w:rPr>
            </w:pPr>
            <w:r>
              <w:rPr>
                <w:rFonts w:ascii="Arial" w:hAnsi="Arial" w:cs="Arial"/>
                <w:color w:val="000000"/>
                <w:shd w:val="clear" w:color="auto" w:fill="BDD7EE"/>
              </w:rPr>
              <w:t>1.</w:t>
            </w:r>
            <w:r w:rsidR="00F269DC">
              <w:rPr>
                <w:rFonts w:ascii="Arial" w:hAnsi="Arial" w:cs="Arial"/>
                <w:color w:val="000000"/>
                <w:shd w:val="clear" w:color="auto" w:fill="BDD7EE"/>
              </w:rPr>
              <w:t>20</w:t>
            </w:r>
          </w:p>
        </w:tc>
        <w:tc>
          <w:tcPr>
            <w:tcW w:w="8454" w:type="dxa"/>
          </w:tcPr>
          <w:p w14:paraId="4E34535E" w14:textId="47B8FE89" w:rsidR="00EA433A" w:rsidRDefault="00EA433A" w:rsidP="00A62CC2">
            <w:pPr>
              <w:rPr>
                <w:rFonts w:ascii="Arial" w:hAnsi="Arial" w:cs="Arial"/>
                <w:color w:val="000000"/>
                <w:shd w:val="clear" w:color="auto" w:fill="BDD7EE"/>
              </w:rPr>
            </w:pPr>
            <w:r>
              <w:rPr>
                <w:rFonts w:ascii="Arial" w:hAnsi="Arial" w:cs="Arial"/>
                <w:color w:val="000000"/>
                <w:shd w:val="clear" w:color="auto" w:fill="BDD7EE"/>
              </w:rPr>
              <w:t xml:space="preserve">To set up the Annual </w:t>
            </w:r>
            <w:r w:rsidR="000F4125">
              <w:rPr>
                <w:rFonts w:ascii="Arial" w:hAnsi="Arial" w:cs="Arial"/>
                <w:color w:val="000000"/>
                <w:shd w:val="clear" w:color="auto" w:fill="BDD7EE"/>
              </w:rPr>
              <w:t>Review</w:t>
            </w:r>
            <w:r w:rsidR="00E37C9B">
              <w:rPr>
                <w:rFonts w:ascii="Arial" w:hAnsi="Arial" w:cs="Arial"/>
                <w:color w:val="000000"/>
                <w:shd w:val="clear" w:color="auto" w:fill="BDD7EE"/>
              </w:rPr>
              <w:t xml:space="preserve"> of Learning Organisations (ARLO)</w:t>
            </w:r>
            <w:r w:rsidR="000F4125">
              <w:rPr>
                <w:rFonts w:ascii="Arial" w:hAnsi="Arial" w:cs="Arial"/>
                <w:color w:val="000000"/>
                <w:shd w:val="clear" w:color="auto" w:fill="BDD7EE"/>
              </w:rPr>
              <w:t xml:space="preserve"> Day</w:t>
            </w:r>
            <w:r>
              <w:rPr>
                <w:rFonts w:ascii="Arial" w:hAnsi="Arial" w:cs="Arial"/>
                <w:color w:val="000000"/>
                <w:shd w:val="clear" w:color="auto" w:fill="BDD7EE"/>
              </w:rPr>
              <w:t xml:space="preserve"> for the Quality A</w:t>
            </w:r>
            <w:r w:rsidRPr="003D4C35">
              <w:rPr>
                <w:rFonts w:ascii="Arial" w:hAnsi="Arial" w:cs="Arial"/>
                <w:shd w:val="clear" w:color="auto" w:fill="BDD7EE"/>
              </w:rPr>
              <w:t xml:space="preserve">ssurance </w:t>
            </w:r>
            <w:r>
              <w:rPr>
                <w:rFonts w:ascii="Arial" w:hAnsi="Arial" w:cs="Arial"/>
                <w:shd w:val="clear" w:color="auto" w:fill="BDD7EE"/>
              </w:rPr>
              <w:t>G</w:t>
            </w:r>
            <w:r w:rsidRPr="003D4C35">
              <w:rPr>
                <w:rFonts w:ascii="Arial" w:hAnsi="Arial" w:cs="Arial"/>
                <w:shd w:val="clear" w:color="auto" w:fill="BDD7EE"/>
              </w:rPr>
              <w:t xml:space="preserve">roup for </w:t>
            </w:r>
            <w:r>
              <w:rPr>
                <w:rFonts w:ascii="Arial" w:hAnsi="Arial" w:cs="Arial"/>
                <w:shd w:val="clear" w:color="auto" w:fill="BDD7EE"/>
              </w:rPr>
              <w:t>P</w:t>
            </w:r>
            <w:r w:rsidRPr="003D4C35">
              <w:rPr>
                <w:rFonts w:ascii="Arial" w:hAnsi="Arial" w:cs="Arial"/>
                <w:shd w:val="clear" w:color="auto" w:fill="BDD7EE"/>
              </w:rPr>
              <w:t xml:space="preserve">rimary </w:t>
            </w:r>
            <w:r>
              <w:rPr>
                <w:rFonts w:ascii="Arial" w:hAnsi="Arial" w:cs="Arial"/>
                <w:shd w:val="clear" w:color="auto" w:fill="BDD7EE"/>
              </w:rPr>
              <w:t>C</w:t>
            </w:r>
            <w:r w:rsidRPr="003D4C35">
              <w:rPr>
                <w:rFonts w:ascii="Arial" w:hAnsi="Arial" w:cs="Arial"/>
                <w:shd w:val="clear" w:color="auto" w:fill="BDD7EE"/>
              </w:rPr>
              <w:t xml:space="preserve">are </w:t>
            </w:r>
            <w:r>
              <w:rPr>
                <w:rFonts w:ascii="Arial" w:hAnsi="Arial" w:cs="Arial"/>
                <w:shd w:val="clear" w:color="auto" w:fill="BDD7EE"/>
              </w:rPr>
              <w:t>L</w:t>
            </w:r>
            <w:r w:rsidRPr="003D4C35">
              <w:rPr>
                <w:rFonts w:ascii="Arial" w:hAnsi="Arial" w:cs="Arial"/>
                <w:shd w:val="clear" w:color="auto" w:fill="BDD7EE"/>
              </w:rPr>
              <w:t xml:space="preserve">earning </w:t>
            </w:r>
            <w:r>
              <w:rPr>
                <w:rFonts w:ascii="Arial" w:hAnsi="Arial" w:cs="Arial"/>
                <w:shd w:val="clear" w:color="auto" w:fill="BDD7EE"/>
              </w:rPr>
              <w:t>O</w:t>
            </w:r>
            <w:r w:rsidRPr="00FE2F89">
              <w:rPr>
                <w:rFonts w:ascii="Arial" w:hAnsi="Arial" w:cs="Arial"/>
                <w:color w:val="000000"/>
                <w:shd w:val="clear" w:color="auto" w:fill="BDD7EE"/>
              </w:rPr>
              <w:t>rganisations</w:t>
            </w:r>
            <w:r w:rsidRPr="00FE2F89">
              <w:rPr>
                <w:rFonts w:ascii="Arial" w:hAnsi="Arial" w:cs="Arial"/>
                <w:shd w:val="clear" w:color="auto" w:fill="BDD7EE"/>
              </w:rPr>
              <w:t> </w:t>
            </w:r>
            <w:proofErr w:type="gramStart"/>
            <w:r w:rsidRPr="00FE2F89">
              <w:rPr>
                <w:rFonts w:ascii="Arial" w:hAnsi="Arial" w:cs="Arial"/>
                <w:shd w:val="clear" w:color="auto" w:fill="BDD7EE"/>
              </w:rPr>
              <w:t>i</w:t>
            </w:r>
            <w:r w:rsidRPr="00FE2F89">
              <w:rPr>
                <w:rFonts w:ascii="Arial" w:hAnsi="Arial" w:cs="Arial"/>
                <w:color w:val="000000"/>
                <w:shd w:val="clear" w:color="auto" w:fill="BDD7EE"/>
              </w:rPr>
              <w:t>n order to</w:t>
            </w:r>
            <w:proofErr w:type="gramEnd"/>
            <w:r w:rsidRPr="00FE2F89">
              <w:rPr>
                <w:rFonts w:ascii="Arial" w:hAnsi="Arial" w:cs="Arial"/>
                <w:color w:val="000000"/>
                <w:shd w:val="clear" w:color="auto" w:fill="BDD7EE"/>
              </w:rPr>
              <w:t xml:space="preserve"> review the </w:t>
            </w:r>
            <w:r w:rsidR="00026498">
              <w:rPr>
                <w:rFonts w:ascii="Arial" w:hAnsi="Arial" w:cs="Arial"/>
                <w:color w:val="000000"/>
                <w:shd w:val="clear" w:color="auto" w:fill="BDD7EE"/>
              </w:rPr>
              <w:t>A</w:t>
            </w:r>
            <w:r w:rsidRPr="00FE2F89">
              <w:rPr>
                <w:rFonts w:ascii="Arial" w:hAnsi="Arial" w:cs="Arial"/>
                <w:color w:val="000000"/>
                <w:shd w:val="clear" w:color="auto" w:fill="BDD7EE"/>
              </w:rPr>
              <w:t xml:space="preserve">nnual </w:t>
            </w:r>
            <w:r w:rsidR="00026498">
              <w:rPr>
                <w:rFonts w:ascii="Arial" w:hAnsi="Arial" w:cs="Arial"/>
                <w:color w:val="000000"/>
                <w:shd w:val="clear" w:color="auto" w:fill="BDD7EE"/>
              </w:rPr>
              <w:t>R</w:t>
            </w:r>
            <w:r w:rsidRPr="00FE2F89">
              <w:rPr>
                <w:rFonts w:ascii="Arial" w:hAnsi="Arial" w:cs="Arial"/>
                <w:color w:val="000000"/>
                <w:shd w:val="clear" w:color="auto" w:fill="BDD7EE"/>
              </w:rPr>
              <w:t>eturns</w:t>
            </w:r>
            <w:r>
              <w:rPr>
                <w:rFonts w:ascii="Arial" w:hAnsi="Arial" w:cs="Arial"/>
                <w:color w:val="000000"/>
                <w:shd w:val="clear" w:color="auto" w:fill="BDD7EE"/>
              </w:rPr>
              <w:t xml:space="preserve">. </w:t>
            </w:r>
          </w:p>
        </w:tc>
      </w:tr>
      <w:tr w:rsidR="00EA433A" w14:paraId="4A527E99" w14:textId="77777777" w:rsidTr="00EA433A">
        <w:tc>
          <w:tcPr>
            <w:tcW w:w="562" w:type="dxa"/>
          </w:tcPr>
          <w:p w14:paraId="07ACC541" w14:textId="34617DE9" w:rsidR="00EA433A" w:rsidRDefault="00EA433A" w:rsidP="00A62CC2">
            <w:pPr>
              <w:rPr>
                <w:rFonts w:ascii="Arial" w:hAnsi="Arial" w:cs="Arial"/>
                <w:color w:val="000000"/>
                <w:shd w:val="clear" w:color="auto" w:fill="BDD7EE"/>
              </w:rPr>
            </w:pPr>
            <w:r>
              <w:rPr>
                <w:rFonts w:ascii="Arial" w:hAnsi="Arial" w:cs="Arial"/>
                <w:color w:val="000000"/>
                <w:shd w:val="clear" w:color="auto" w:fill="BDD7EE"/>
              </w:rPr>
              <w:t>1.2</w:t>
            </w:r>
            <w:r w:rsidR="00F269DC">
              <w:rPr>
                <w:rFonts w:ascii="Arial" w:hAnsi="Arial" w:cs="Arial"/>
                <w:color w:val="000000"/>
                <w:shd w:val="clear" w:color="auto" w:fill="BDD7EE"/>
              </w:rPr>
              <w:t>1</w:t>
            </w:r>
          </w:p>
        </w:tc>
        <w:tc>
          <w:tcPr>
            <w:tcW w:w="8454" w:type="dxa"/>
          </w:tcPr>
          <w:p w14:paraId="21EE3420" w14:textId="4E8BF272" w:rsidR="00EA433A" w:rsidRDefault="0098753F" w:rsidP="00A62CC2">
            <w:pPr>
              <w:rPr>
                <w:rFonts w:ascii="Arial" w:hAnsi="Arial" w:cs="Arial"/>
                <w:color w:val="000000"/>
                <w:shd w:val="clear" w:color="auto" w:fill="BDD7EE"/>
              </w:rPr>
            </w:pPr>
            <w:r>
              <w:rPr>
                <w:rFonts w:ascii="Arial" w:hAnsi="Arial" w:cs="Arial"/>
                <w:color w:val="000000"/>
                <w:shd w:val="clear" w:color="auto" w:fill="BDD7EE"/>
              </w:rPr>
              <w:t xml:space="preserve">To distribute and collate the </w:t>
            </w:r>
            <w:r w:rsidR="00026498">
              <w:rPr>
                <w:rFonts w:ascii="Arial" w:hAnsi="Arial" w:cs="Arial"/>
                <w:color w:val="000000"/>
                <w:shd w:val="clear" w:color="auto" w:fill="BDD7EE"/>
              </w:rPr>
              <w:t>A</w:t>
            </w:r>
            <w:r>
              <w:rPr>
                <w:rFonts w:ascii="Arial" w:hAnsi="Arial" w:cs="Arial"/>
                <w:color w:val="000000"/>
                <w:shd w:val="clear" w:color="auto" w:fill="BDD7EE"/>
              </w:rPr>
              <w:t xml:space="preserve">nnual </w:t>
            </w:r>
            <w:r w:rsidR="00026498">
              <w:rPr>
                <w:rFonts w:ascii="Arial" w:hAnsi="Arial" w:cs="Arial"/>
                <w:color w:val="000000"/>
                <w:shd w:val="clear" w:color="auto" w:fill="BDD7EE"/>
              </w:rPr>
              <w:t>R</w:t>
            </w:r>
            <w:r>
              <w:rPr>
                <w:rFonts w:ascii="Arial" w:hAnsi="Arial" w:cs="Arial"/>
                <w:color w:val="000000"/>
                <w:shd w:val="clear" w:color="auto" w:fill="BDD7EE"/>
              </w:rPr>
              <w:t>eturn form and responses.</w:t>
            </w:r>
            <w:r w:rsidR="00EA433A">
              <w:rPr>
                <w:rFonts w:ascii="Arial" w:hAnsi="Arial" w:cs="Arial"/>
                <w:color w:val="000000"/>
                <w:shd w:val="clear" w:color="auto" w:fill="BDD7EE"/>
              </w:rPr>
              <w:t xml:space="preserve"> </w:t>
            </w:r>
          </w:p>
        </w:tc>
      </w:tr>
      <w:tr w:rsidR="00EA433A" w14:paraId="1ABB0784" w14:textId="77777777" w:rsidTr="00EA433A">
        <w:tc>
          <w:tcPr>
            <w:tcW w:w="562" w:type="dxa"/>
          </w:tcPr>
          <w:p w14:paraId="6D9C9B3A" w14:textId="6E23CE33" w:rsidR="00EA433A" w:rsidRPr="00024C96" w:rsidRDefault="00EA433A" w:rsidP="00A62CC2">
            <w:pPr>
              <w:rPr>
                <w:rFonts w:ascii="Arial" w:hAnsi="Arial" w:cs="Arial"/>
                <w:color w:val="000000"/>
                <w:shd w:val="clear" w:color="auto" w:fill="BDD7EE"/>
              </w:rPr>
            </w:pPr>
            <w:r>
              <w:rPr>
                <w:rFonts w:ascii="Arial" w:hAnsi="Arial" w:cs="Arial"/>
                <w:color w:val="000000"/>
                <w:shd w:val="clear" w:color="auto" w:fill="BDD7EE"/>
              </w:rPr>
              <w:t>1.2</w:t>
            </w:r>
            <w:r w:rsidR="00F269DC">
              <w:rPr>
                <w:rFonts w:ascii="Arial" w:hAnsi="Arial" w:cs="Arial"/>
                <w:color w:val="000000"/>
                <w:shd w:val="clear" w:color="auto" w:fill="BDD7EE"/>
              </w:rPr>
              <w:t>2</w:t>
            </w:r>
          </w:p>
        </w:tc>
        <w:tc>
          <w:tcPr>
            <w:tcW w:w="8454" w:type="dxa"/>
          </w:tcPr>
          <w:p w14:paraId="4F841F8B" w14:textId="0AA89A87" w:rsidR="00EA433A" w:rsidRDefault="00EA433A" w:rsidP="00A62CC2">
            <w:r w:rsidRPr="00024C96">
              <w:rPr>
                <w:rFonts w:ascii="Arial" w:hAnsi="Arial" w:cs="Arial"/>
                <w:color w:val="000000"/>
                <w:shd w:val="clear" w:color="auto" w:fill="BDD7EE"/>
              </w:rPr>
              <w:t xml:space="preserve">If there are any concerns or issues which have not been raised through </w:t>
            </w:r>
            <w:r>
              <w:rPr>
                <w:rFonts w:ascii="Arial" w:hAnsi="Arial" w:cs="Arial"/>
                <w:color w:val="000000"/>
                <w:shd w:val="clear" w:color="auto" w:fill="BDD7EE"/>
              </w:rPr>
              <w:t xml:space="preserve">the </w:t>
            </w:r>
            <w:r w:rsidR="000F4125">
              <w:rPr>
                <w:rFonts w:ascii="Arial" w:hAnsi="Arial" w:cs="Arial"/>
                <w:color w:val="000000"/>
                <w:shd w:val="clear" w:color="auto" w:fill="BDD7EE"/>
              </w:rPr>
              <w:t>A</w:t>
            </w:r>
            <w:r>
              <w:rPr>
                <w:rFonts w:ascii="Arial" w:hAnsi="Arial" w:cs="Arial"/>
                <w:color w:val="000000"/>
                <w:shd w:val="clear" w:color="auto" w:fill="BDD7EE"/>
              </w:rPr>
              <w:t xml:space="preserve">nnual </w:t>
            </w:r>
            <w:r w:rsidR="000F4125">
              <w:rPr>
                <w:rFonts w:ascii="Arial" w:hAnsi="Arial" w:cs="Arial"/>
                <w:color w:val="000000"/>
                <w:shd w:val="clear" w:color="auto" w:fill="BDD7EE"/>
              </w:rPr>
              <w:t>R</w:t>
            </w:r>
            <w:r>
              <w:rPr>
                <w:rFonts w:ascii="Arial" w:hAnsi="Arial" w:cs="Arial"/>
                <w:color w:val="000000"/>
                <w:shd w:val="clear" w:color="auto" w:fill="BDD7EE"/>
              </w:rPr>
              <w:t>e</w:t>
            </w:r>
            <w:r w:rsidR="00026498">
              <w:rPr>
                <w:rFonts w:ascii="Arial" w:hAnsi="Arial" w:cs="Arial"/>
                <w:color w:val="000000"/>
                <w:shd w:val="clear" w:color="auto" w:fill="BDD7EE"/>
              </w:rPr>
              <w:t>t</w:t>
            </w:r>
            <w:r w:rsidR="000F4125">
              <w:rPr>
                <w:rFonts w:ascii="Arial" w:hAnsi="Arial" w:cs="Arial"/>
                <w:color w:val="000000"/>
                <w:shd w:val="clear" w:color="auto" w:fill="BDD7EE"/>
              </w:rPr>
              <w:t>urn</w:t>
            </w:r>
            <w:r>
              <w:rPr>
                <w:rFonts w:ascii="Arial" w:hAnsi="Arial" w:cs="Arial"/>
                <w:color w:val="000000"/>
                <w:shd w:val="clear" w:color="auto" w:fill="BDD7EE"/>
              </w:rPr>
              <w:t xml:space="preserve"> flag with </w:t>
            </w:r>
            <w:r w:rsidR="000F4125">
              <w:rPr>
                <w:rFonts w:ascii="Arial" w:hAnsi="Arial" w:cs="Arial"/>
                <w:color w:val="000000"/>
                <w:shd w:val="clear" w:color="auto" w:fill="BDD7EE"/>
              </w:rPr>
              <w:t>NHS England</w:t>
            </w:r>
            <w:r>
              <w:rPr>
                <w:rFonts w:ascii="Arial" w:hAnsi="Arial" w:cs="Arial"/>
                <w:color w:val="000000"/>
                <w:shd w:val="clear" w:color="auto" w:fill="BDD7EE"/>
              </w:rPr>
              <w:t xml:space="preserve"> Quality Lead, for example CQC concerns.</w:t>
            </w:r>
          </w:p>
        </w:tc>
      </w:tr>
      <w:tr w:rsidR="00EA433A" w14:paraId="6C345B08" w14:textId="77777777" w:rsidTr="00EA433A">
        <w:tc>
          <w:tcPr>
            <w:tcW w:w="562" w:type="dxa"/>
          </w:tcPr>
          <w:p w14:paraId="519B1463" w14:textId="1D4FE864" w:rsidR="00EA433A" w:rsidRDefault="009614A2" w:rsidP="00A62CC2">
            <w:pPr>
              <w:rPr>
                <w:rFonts w:ascii="Arial" w:hAnsi="Arial" w:cs="Arial"/>
                <w:color w:val="000000"/>
                <w:shd w:val="clear" w:color="auto" w:fill="BDD7EE"/>
              </w:rPr>
            </w:pPr>
            <w:r>
              <w:rPr>
                <w:rFonts w:ascii="Arial" w:hAnsi="Arial" w:cs="Arial"/>
                <w:color w:val="000000"/>
                <w:shd w:val="clear" w:color="auto" w:fill="BDD7EE"/>
              </w:rPr>
              <w:t>1.2</w:t>
            </w:r>
            <w:r w:rsidR="00F269DC">
              <w:rPr>
                <w:rFonts w:ascii="Arial" w:hAnsi="Arial" w:cs="Arial"/>
                <w:color w:val="000000"/>
                <w:shd w:val="clear" w:color="auto" w:fill="BDD7EE"/>
              </w:rPr>
              <w:t>3</w:t>
            </w:r>
          </w:p>
        </w:tc>
        <w:tc>
          <w:tcPr>
            <w:tcW w:w="8454" w:type="dxa"/>
          </w:tcPr>
          <w:p w14:paraId="5C9F740F" w14:textId="483717A7" w:rsidR="00EA433A" w:rsidRPr="00024C96" w:rsidRDefault="00EA433A" w:rsidP="00A62CC2">
            <w:pPr>
              <w:rPr>
                <w:rFonts w:ascii="Arial" w:hAnsi="Arial" w:cs="Arial"/>
                <w:color w:val="000000"/>
                <w:shd w:val="clear" w:color="auto" w:fill="BDD7EE"/>
              </w:rPr>
            </w:pPr>
            <w:r>
              <w:rPr>
                <w:rFonts w:ascii="Arial" w:hAnsi="Arial" w:cs="Arial"/>
                <w:color w:val="000000"/>
                <w:shd w:val="clear" w:color="auto" w:fill="BDD7EE"/>
              </w:rPr>
              <w:t xml:space="preserve">Let Training Hub know if any issues or changes to approval or if any follow up visits are required following the </w:t>
            </w:r>
            <w:r w:rsidR="00E37C9B">
              <w:rPr>
                <w:rFonts w:ascii="Arial" w:hAnsi="Arial" w:cs="Arial"/>
                <w:color w:val="000000"/>
                <w:shd w:val="clear" w:color="auto" w:fill="BDD7EE"/>
              </w:rPr>
              <w:t>ARLO</w:t>
            </w:r>
            <w:r>
              <w:rPr>
                <w:rFonts w:ascii="Arial" w:hAnsi="Arial" w:cs="Arial"/>
                <w:color w:val="000000"/>
                <w:shd w:val="clear" w:color="auto" w:fill="BDD7EE"/>
              </w:rPr>
              <w:t xml:space="preserve"> </w:t>
            </w:r>
            <w:r w:rsidR="00E37C9B">
              <w:rPr>
                <w:rFonts w:ascii="Arial" w:hAnsi="Arial" w:cs="Arial"/>
                <w:color w:val="000000"/>
                <w:shd w:val="clear" w:color="auto" w:fill="BDD7EE"/>
              </w:rPr>
              <w:t>D</w:t>
            </w:r>
            <w:r>
              <w:rPr>
                <w:rFonts w:ascii="Arial" w:hAnsi="Arial" w:cs="Arial"/>
                <w:color w:val="000000"/>
                <w:shd w:val="clear" w:color="auto" w:fill="BDD7EE"/>
              </w:rPr>
              <w:t>ay.</w:t>
            </w:r>
          </w:p>
        </w:tc>
      </w:tr>
      <w:tr w:rsidR="00EA433A" w14:paraId="6E6D58F0" w14:textId="77777777" w:rsidTr="00EA433A">
        <w:tc>
          <w:tcPr>
            <w:tcW w:w="562" w:type="dxa"/>
          </w:tcPr>
          <w:p w14:paraId="355DB860" w14:textId="2AC9250B" w:rsidR="00EA433A" w:rsidRDefault="009614A2" w:rsidP="00A62CC2">
            <w:pPr>
              <w:rPr>
                <w:rFonts w:ascii="Arial" w:hAnsi="Arial" w:cs="Arial"/>
                <w:color w:val="000000"/>
                <w:shd w:val="clear" w:color="auto" w:fill="DBDBDB"/>
              </w:rPr>
            </w:pPr>
            <w:r>
              <w:rPr>
                <w:rFonts w:ascii="Arial" w:hAnsi="Arial" w:cs="Arial"/>
                <w:color w:val="000000"/>
                <w:shd w:val="clear" w:color="auto" w:fill="DBDBDB"/>
              </w:rPr>
              <w:t>1.2</w:t>
            </w:r>
            <w:r w:rsidR="00F269DC">
              <w:rPr>
                <w:rFonts w:ascii="Arial" w:hAnsi="Arial" w:cs="Arial"/>
                <w:color w:val="000000"/>
                <w:shd w:val="clear" w:color="auto" w:fill="DBDBDB"/>
              </w:rPr>
              <w:t>4</w:t>
            </w:r>
          </w:p>
        </w:tc>
        <w:tc>
          <w:tcPr>
            <w:tcW w:w="8454" w:type="dxa"/>
          </w:tcPr>
          <w:p w14:paraId="1411155D" w14:textId="30A497BB" w:rsidR="00EA433A" w:rsidRDefault="00EA433A" w:rsidP="00A62CC2">
            <w:pPr>
              <w:rPr>
                <w:rFonts w:ascii="Arial" w:hAnsi="Arial" w:cs="Arial"/>
                <w:color w:val="000000"/>
                <w:shd w:val="clear" w:color="auto" w:fill="DBDBDB"/>
              </w:rPr>
            </w:pPr>
            <w:r>
              <w:rPr>
                <w:rFonts w:ascii="Arial" w:hAnsi="Arial" w:cs="Arial"/>
                <w:color w:val="000000"/>
                <w:shd w:val="clear" w:color="auto" w:fill="DBDBDB"/>
              </w:rPr>
              <w:t>To be the main point of contact for Training Hubs and Learning Organisations to answer queries and offer support.</w:t>
            </w:r>
          </w:p>
        </w:tc>
      </w:tr>
      <w:tr w:rsidR="00EA433A" w14:paraId="39C5F522" w14:textId="77777777" w:rsidTr="00EA433A">
        <w:tc>
          <w:tcPr>
            <w:tcW w:w="562" w:type="dxa"/>
          </w:tcPr>
          <w:p w14:paraId="5FA48889" w14:textId="4756ACC3" w:rsidR="00EA433A" w:rsidRDefault="009614A2" w:rsidP="00A62CC2">
            <w:pPr>
              <w:rPr>
                <w:rFonts w:ascii="Arial" w:hAnsi="Arial" w:cs="Arial"/>
                <w:color w:val="000000"/>
                <w:shd w:val="clear" w:color="auto" w:fill="DBDBDB"/>
              </w:rPr>
            </w:pPr>
            <w:r>
              <w:rPr>
                <w:rFonts w:ascii="Arial" w:hAnsi="Arial" w:cs="Arial"/>
                <w:color w:val="000000"/>
                <w:shd w:val="clear" w:color="auto" w:fill="DBDBDB"/>
              </w:rPr>
              <w:t>1.2</w:t>
            </w:r>
            <w:r w:rsidR="00F269DC">
              <w:rPr>
                <w:rFonts w:ascii="Arial" w:hAnsi="Arial" w:cs="Arial"/>
                <w:color w:val="000000"/>
                <w:shd w:val="clear" w:color="auto" w:fill="DBDBDB"/>
              </w:rPr>
              <w:t>5</w:t>
            </w:r>
          </w:p>
        </w:tc>
        <w:tc>
          <w:tcPr>
            <w:tcW w:w="8454" w:type="dxa"/>
          </w:tcPr>
          <w:p w14:paraId="2A7DDE4D" w14:textId="1EEEA0F2" w:rsidR="00EA433A" w:rsidRDefault="00EA433A" w:rsidP="00A62CC2">
            <w:pPr>
              <w:rPr>
                <w:rFonts w:ascii="Arial" w:hAnsi="Arial" w:cs="Arial"/>
                <w:color w:val="000000" w:themeColor="text1"/>
              </w:rPr>
            </w:pPr>
            <w:r>
              <w:rPr>
                <w:rFonts w:ascii="Arial" w:hAnsi="Arial" w:cs="Arial"/>
                <w:color w:val="000000"/>
                <w:shd w:val="clear" w:color="auto" w:fill="DBDBDB"/>
              </w:rPr>
              <w:t xml:space="preserve">To liaise with the School of Primary Care regarding upcoming </w:t>
            </w:r>
            <w:proofErr w:type="spellStart"/>
            <w:r>
              <w:rPr>
                <w:rFonts w:ascii="Arial" w:hAnsi="Arial" w:cs="Arial"/>
                <w:color w:val="000000"/>
                <w:shd w:val="clear" w:color="auto" w:fill="DBDBDB"/>
              </w:rPr>
              <w:t>MoSC</w:t>
            </w:r>
            <w:proofErr w:type="spellEnd"/>
            <w:r>
              <w:rPr>
                <w:rFonts w:ascii="Arial" w:hAnsi="Arial" w:cs="Arial"/>
                <w:color w:val="000000"/>
                <w:shd w:val="clear" w:color="auto" w:fill="DBDBDB"/>
              </w:rPr>
              <w:t xml:space="preserve"> courses to ensure any new sites required undergo the Learning Organisation </w:t>
            </w:r>
            <w:r w:rsidR="00E37C9B">
              <w:rPr>
                <w:rFonts w:ascii="Arial" w:hAnsi="Arial" w:cs="Arial"/>
                <w:color w:val="000000"/>
                <w:shd w:val="clear" w:color="auto" w:fill="DBDBDB"/>
              </w:rPr>
              <w:t>A</w:t>
            </w:r>
            <w:r>
              <w:rPr>
                <w:rFonts w:ascii="Arial" w:hAnsi="Arial" w:cs="Arial"/>
                <w:color w:val="000000"/>
                <w:shd w:val="clear" w:color="auto" w:fill="DBDBDB"/>
              </w:rPr>
              <w:t>pproval process.</w:t>
            </w:r>
          </w:p>
        </w:tc>
      </w:tr>
      <w:tr w:rsidR="00EA433A" w14:paraId="65D6A75C" w14:textId="77777777" w:rsidTr="00EA433A">
        <w:tc>
          <w:tcPr>
            <w:tcW w:w="562" w:type="dxa"/>
          </w:tcPr>
          <w:p w14:paraId="70CD916A" w14:textId="0C63C381" w:rsidR="00EA433A" w:rsidRDefault="009614A2" w:rsidP="00A62CC2">
            <w:pPr>
              <w:rPr>
                <w:rFonts w:ascii="Arial" w:hAnsi="Arial" w:cs="Arial"/>
                <w:color w:val="000000"/>
                <w:shd w:val="clear" w:color="auto" w:fill="DBDBDB"/>
              </w:rPr>
            </w:pPr>
            <w:r>
              <w:rPr>
                <w:rFonts w:ascii="Arial" w:hAnsi="Arial" w:cs="Arial"/>
                <w:color w:val="000000"/>
                <w:shd w:val="clear" w:color="auto" w:fill="DBDBDB"/>
              </w:rPr>
              <w:t>1.2</w:t>
            </w:r>
            <w:r w:rsidR="00F269DC">
              <w:rPr>
                <w:rFonts w:ascii="Arial" w:hAnsi="Arial" w:cs="Arial"/>
                <w:color w:val="000000"/>
                <w:shd w:val="clear" w:color="auto" w:fill="DBDBDB"/>
              </w:rPr>
              <w:t>6</w:t>
            </w:r>
          </w:p>
        </w:tc>
        <w:tc>
          <w:tcPr>
            <w:tcW w:w="8454" w:type="dxa"/>
          </w:tcPr>
          <w:p w14:paraId="7A59E5ED" w14:textId="5E4DFC1B" w:rsidR="00EA433A" w:rsidRDefault="00EA433A" w:rsidP="00A62CC2">
            <w:pPr>
              <w:rPr>
                <w:rFonts w:ascii="Arial" w:hAnsi="Arial" w:cs="Arial"/>
                <w:color w:val="000000" w:themeColor="text1"/>
              </w:rPr>
            </w:pPr>
            <w:r>
              <w:rPr>
                <w:rFonts w:ascii="Arial" w:hAnsi="Arial" w:cs="Arial"/>
                <w:color w:val="000000"/>
                <w:shd w:val="clear" w:color="auto" w:fill="DBDBDB"/>
              </w:rPr>
              <w:t>To chair the monthly</w:t>
            </w:r>
            <w:r w:rsidRPr="00F13462">
              <w:rPr>
                <w:rFonts w:ascii="Arial" w:hAnsi="Arial" w:cs="Arial"/>
                <w:color w:val="000000"/>
                <w:shd w:val="clear" w:color="auto" w:fill="DBDBDB"/>
              </w:rPr>
              <w:t xml:space="preserve"> Quality </w:t>
            </w:r>
            <w:r>
              <w:rPr>
                <w:rFonts w:ascii="Arial" w:hAnsi="Arial" w:cs="Arial"/>
                <w:color w:val="000000"/>
                <w:shd w:val="clear" w:color="auto" w:fill="DBDBDB"/>
              </w:rPr>
              <w:t>A</w:t>
            </w:r>
            <w:r w:rsidRPr="00F13462">
              <w:rPr>
                <w:rFonts w:ascii="Arial" w:hAnsi="Arial" w:cs="Arial"/>
                <w:color w:val="000000"/>
                <w:shd w:val="clear" w:color="auto" w:fill="DBDBDB"/>
              </w:rPr>
              <w:t xml:space="preserve">ssurance </w:t>
            </w:r>
            <w:r>
              <w:rPr>
                <w:rFonts w:ascii="Arial" w:hAnsi="Arial" w:cs="Arial"/>
                <w:color w:val="000000"/>
                <w:shd w:val="clear" w:color="auto" w:fill="DBDBDB"/>
              </w:rPr>
              <w:t>G</w:t>
            </w:r>
            <w:r w:rsidRPr="00F13462">
              <w:rPr>
                <w:rFonts w:ascii="Arial" w:hAnsi="Arial" w:cs="Arial"/>
                <w:color w:val="000000"/>
                <w:shd w:val="clear" w:color="auto" w:fill="DBDBDB"/>
              </w:rPr>
              <w:t xml:space="preserve">roup for </w:t>
            </w:r>
            <w:r>
              <w:rPr>
                <w:rFonts w:ascii="Arial" w:hAnsi="Arial" w:cs="Arial"/>
                <w:color w:val="000000"/>
                <w:shd w:val="clear" w:color="auto" w:fill="DBDBDB"/>
              </w:rPr>
              <w:t>P</w:t>
            </w:r>
            <w:r w:rsidRPr="00F13462">
              <w:rPr>
                <w:rFonts w:ascii="Arial" w:hAnsi="Arial" w:cs="Arial"/>
                <w:color w:val="000000"/>
                <w:shd w:val="clear" w:color="auto" w:fill="DBDBDB"/>
              </w:rPr>
              <w:t xml:space="preserve">rimary </w:t>
            </w:r>
            <w:r>
              <w:rPr>
                <w:rFonts w:ascii="Arial" w:hAnsi="Arial" w:cs="Arial"/>
                <w:color w:val="000000"/>
                <w:shd w:val="clear" w:color="auto" w:fill="DBDBDB"/>
              </w:rPr>
              <w:t>C</w:t>
            </w:r>
            <w:r w:rsidRPr="00F13462">
              <w:rPr>
                <w:rFonts w:ascii="Arial" w:hAnsi="Arial" w:cs="Arial"/>
                <w:color w:val="000000"/>
                <w:shd w:val="clear" w:color="auto" w:fill="DBDBDB"/>
              </w:rPr>
              <w:t xml:space="preserve">are </w:t>
            </w:r>
            <w:r>
              <w:rPr>
                <w:rFonts w:ascii="Arial" w:hAnsi="Arial" w:cs="Arial"/>
                <w:color w:val="000000"/>
                <w:shd w:val="clear" w:color="auto" w:fill="DBDBDB"/>
              </w:rPr>
              <w:t>L</w:t>
            </w:r>
            <w:r w:rsidRPr="00F13462">
              <w:rPr>
                <w:rFonts w:ascii="Arial" w:hAnsi="Arial" w:cs="Arial"/>
                <w:color w:val="000000"/>
                <w:shd w:val="clear" w:color="auto" w:fill="DBDBDB"/>
              </w:rPr>
              <w:t xml:space="preserve">earning </w:t>
            </w:r>
            <w:r>
              <w:rPr>
                <w:rFonts w:ascii="Arial" w:hAnsi="Arial" w:cs="Arial"/>
                <w:color w:val="000000"/>
                <w:shd w:val="clear" w:color="auto" w:fill="DBDBDB"/>
              </w:rPr>
              <w:t>O</w:t>
            </w:r>
            <w:r w:rsidRPr="00F13462">
              <w:rPr>
                <w:rFonts w:ascii="Arial" w:hAnsi="Arial" w:cs="Arial"/>
                <w:color w:val="000000"/>
                <w:shd w:val="clear" w:color="auto" w:fill="DBDBDB"/>
              </w:rPr>
              <w:t>rganisations</w:t>
            </w:r>
            <w:r>
              <w:rPr>
                <w:rFonts w:ascii="Arial" w:hAnsi="Arial" w:cs="Arial"/>
                <w:color w:val="000000"/>
                <w:shd w:val="clear" w:color="auto" w:fill="DBDBDB"/>
              </w:rPr>
              <w:t>.</w:t>
            </w:r>
          </w:p>
        </w:tc>
      </w:tr>
      <w:tr w:rsidR="00EA433A" w14:paraId="758FAF89" w14:textId="77777777" w:rsidTr="00EA433A">
        <w:tc>
          <w:tcPr>
            <w:tcW w:w="562" w:type="dxa"/>
          </w:tcPr>
          <w:p w14:paraId="4F796975" w14:textId="179C22BC" w:rsidR="00EA433A" w:rsidRDefault="009614A2" w:rsidP="00A62CC2">
            <w:pPr>
              <w:rPr>
                <w:rFonts w:ascii="Arial" w:hAnsi="Arial" w:cs="Arial"/>
                <w:color w:val="000000"/>
                <w:shd w:val="clear" w:color="auto" w:fill="D9D9D9"/>
              </w:rPr>
            </w:pPr>
            <w:r>
              <w:rPr>
                <w:rFonts w:ascii="Arial" w:hAnsi="Arial" w:cs="Arial"/>
                <w:color w:val="000000"/>
                <w:shd w:val="clear" w:color="auto" w:fill="D9D9D9"/>
              </w:rPr>
              <w:t>1.2</w:t>
            </w:r>
            <w:r w:rsidR="00F269DC">
              <w:rPr>
                <w:rFonts w:ascii="Arial" w:hAnsi="Arial" w:cs="Arial"/>
                <w:color w:val="000000"/>
                <w:shd w:val="clear" w:color="auto" w:fill="D9D9D9"/>
              </w:rPr>
              <w:t>7</w:t>
            </w:r>
          </w:p>
        </w:tc>
        <w:tc>
          <w:tcPr>
            <w:tcW w:w="8454" w:type="dxa"/>
          </w:tcPr>
          <w:p w14:paraId="76DF74C5" w14:textId="7536B98E" w:rsidR="00EA433A" w:rsidRDefault="00EA433A" w:rsidP="00A62CC2">
            <w:r>
              <w:rPr>
                <w:rFonts w:ascii="Arial" w:hAnsi="Arial" w:cs="Arial"/>
                <w:color w:val="000000"/>
                <w:shd w:val="clear" w:color="auto" w:fill="D9D9D9"/>
              </w:rPr>
              <w:t>Following review meetings feedback any issues with the process to the operational group who then make an improvement plan.</w:t>
            </w:r>
          </w:p>
        </w:tc>
      </w:tr>
      <w:tr w:rsidR="00EA433A" w14:paraId="1C742D8A" w14:textId="77777777" w:rsidTr="00EA433A">
        <w:tc>
          <w:tcPr>
            <w:tcW w:w="562" w:type="dxa"/>
          </w:tcPr>
          <w:p w14:paraId="272BB89E" w14:textId="376C4B7D" w:rsidR="00EA433A" w:rsidRDefault="009614A2" w:rsidP="00A62CC2">
            <w:pPr>
              <w:rPr>
                <w:rFonts w:ascii="Arial" w:hAnsi="Arial" w:cs="Arial"/>
                <w:color w:val="000000"/>
                <w:shd w:val="clear" w:color="auto" w:fill="D9D9D9"/>
              </w:rPr>
            </w:pPr>
            <w:r>
              <w:rPr>
                <w:rFonts w:ascii="Arial" w:hAnsi="Arial" w:cs="Arial"/>
                <w:color w:val="000000"/>
                <w:shd w:val="clear" w:color="auto" w:fill="D9D9D9"/>
              </w:rPr>
              <w:t>1.2</w:t>
            </w:r>
            <w:r w:rsidR="00F269DC">
              <w:rPr>
                <w:rFonts w:ascii="Arial" w:hAnsi="Arial" w:cs="Arial"/>
                <w:color w:val="000000"/>
                <w:shd w:val="clear" w:color="auto" w:fill="D9D9D9"/>
              </w:rPr>
              <w:t>8</w:t>
            </w:r>
          </w:p>
        </w:tc>
        <w:tc>
          <w:tcPr>
            <w:tcW w:w="8454" w:type="dxa"/>
          </w:tcPr>
          <w:p w14:paraId="60F119B5" w14:textId="5BA442BA" w:rsidR="00EA433A" w:rsidRDefault="00EA433A" w:rsidP="00A62CC2">
            <w:pPr>
              <w:rPr>
                <w:rFonts w:ascii="Arial" w:hAnsi="Arial" w:cs="Arial"/>
                <w:color w:val="000000"/>
                <w:shd w:val="clear" w:color="auto" w:fill="D9D9D9"/>
              </w:rPr>
            </w:pPr>
            <w:r>
              <w:rPr>
                <w:rFonts w:ascii="Arial" w:hAnsi="Arial" w:cs="Arial"/>
                <w:color w:val="000000"/>
                <w:shd w:val="clear" w:color="auto" w:fill="D9D9D9"/>
              </w:rPr>
              <w:t xml:space="preserve">Ensure a review of the process and paperwork is caried out </w:t>
            </w:r>
            <w:r w:rsidR="007D48C3">
              <w:rPr>
                <w:rFonts w:ascii="Arial" w:hAnsi="Arial" w:cs="Arial"/>
                <w:color w:val="000000"/>
                <w:shd w:val="clear" w:color="auto" w:fill="D9D9D9"/>
              </w:rPr>
              <w:t>regularly.</w:t>
            </w:r>
          </w:p>
        </w:tc>
      </w:tr>
      <w:tr w:rsidR="00EA433A" w14:paraId="68101CA5" w14:textId="77777777" w:rsidTr="00EA433A">
        <w:tc>
          <w:tcPr>
            <w:tcW w:w="562" w:type="dxa"/>
          </w:tcPr>
          <w:p w14:paraId="0066C48D" w14:textId="1289479F" w:rsidR="00EA433A" w:rsidRDefault="009614A2" w:rsidP="00A62CC2">
            <w:pPr>
              <w:rPr>
                <w:rFonts w:ascii="Arial" w:hAnsi="Arial" w:cs="Arial"/>
                <w:color w:val="000000"/>
                <w:shd w:val="clear" w:color="auto" w:fill="DBDBDB"/>
              </w:rPr>
            </w:pPr>
            <w:r>
              <w:rPr>
                <w:rFonts w:ascii="Arial" w:hAnsi="Arial" w:cs="Arial"/>
                <w:color w:val="000000"/>
                <w:shd w:val="clear" w:color="auto" w:fill="DBDBDB"/>
              </w:rPr>
              <w:t>1.2</w:t>
            </w:r>
            <w:r w:rsidR="00F269DC">
              <w:rPr>
                <w:rFonts w:ascii="Arial" w:hAnsi="Arial" w:cs="Arial"/>
                <w:color w:val="000000"/>
                <w:shd w:val="clear" w:color="auto" w:fill="DBDBDB"/>
              </w:rPr>
              <w:t>9</w:t>
            </w:r>
          </w:p>
        </w:tc>
        <w:tc>
          <w:tcPr>
            <w:tcW w:w="8454" w:type="dxa"/>
          </w:tcPr>
          <w:p w14:paraId="0B2D688A" w14:textId="70B239F8" w:rsidR="00EA433A" w:rsidRDefault="00EA433A" w:rsidP="00A62CC2">
            <w:pPr>
              <w:rPr>
                <w:rFonts w:ascii="Arial" w:hAnsi="Arial" w:cs="Arial"/>
                <w:color w:val="000000"/>
                <w:shd w:val="clear" w:color="auto" w:fill="D9D9D9"/>
              </w:rPr>
            </w:pPr>
            <w:r>
              <w:rPr>
                <w:rFonts w:ascii="Arial" w:hAnsi="Arial" w:cs="Arial"/>
                <w:color w:val="000000"/>
                <w:shd w:val="clear" w:color="auto" w:fill="DBDBDB"/>
              </w:rPr>
              <w:t>Be a member of the project operational group.</w:t>
            </w:r>
          </w:p>
        </w:tc>
      </w:tr>
      <w:tr w:rsidR="00EA433A" w14:paraId="62202334" w14:textId="77777777" w:rsidTr="00EA433A">
        <w:tc>
          <w:tcPr>
            <w:tcW w:w="562" w:type="dxa"/>
          </w:tcPr>
          <w:p w14:paraId="521BE21C" w14:textId="52982B6B" w:rsidR="00EA433A" w:rsidRDefault="009614A2" w:rsidP="00A62CC2">
            <w:pPr>
              <w:rPr>
                <w:rFonts w:ascii="Arial" w:hAnsi="Arial" w:cs="Arial"/>
                <w:color w:val="000000"/>
                <w:shd w:val="clear" w:color="auto" w:fill="DBDBDB"/>
              </w:rPr>
            </w:pPr>
            <w:r>
              <w:rPr>
                <w:rFonts w:ascii="Arial" w:hAnsi="Arial" w:cs="Arial"/>
                <w:color w:val="000000"/>
                <w:shd w:val="clear" w:color="auto" w:fill="DBDBDB"/>
              </w:rPr>
              <w:t>1.</w:t>
            </w:r>
            <w:r w:rsidR="00F269DC">
              <w:rPr>
                <w:rFonts w:ascii="Arial" w:hAnsi="Arial" w:cs="Arial"/>
                <w:color w:val="000000"/>
                <w:shd w:val="clear" w:color="auto" w:fill="DBDBDB"/>
              </w:rPr>
              <w:t>30</w:t>
            </w:r>
          </w:p>
        </w:tc>
        <w:tc>
          <w:tcPr>
            <w:tcW w:w="8454" w:type="dxa"/>
          </w:tcPr>
          <w:p w14:paraId="244E1248" w14:textId="26255302" w:rsidR="00EA433A" w:rsidRDefault="00EA433A" w:rsidP="00A62CC2">
            <w:pPr>
              <w:rPr>
                <w:rFonts w:ascii="Arial" w:hAnsi="Arial" w:cs="Arial"/>
                <w:color w:val="000000" w:themeColor="text1"/>
              </w:rPr>
            </w:pPr>
            <w:r>
              <w:rPr>
                <w:rFonts w:ascii="Arial" w:hAnsi="Arial" w:cs="Arial"/>
                <w:color w:val="000000"/>
                <w:shd w:val="clear" w:color="auto" w:fill="DBDBDB"/>
              </w:rPr>
              <w:t xml:space="preserve">Engage with Business as usual including the </w:t>
            </w:r>
            <w:r w:rsidR="00E37C9B">
              <w:rPr>
                <w:rFonts w:ascii="Arial" w:hAnsi="Arial" w:cs="Arial"/>
                <w:color w:val="000000"/>
                <w:shd w:val="clear" w:color="auto" w:fill="DBDBDB"/>
              </w:rPr>
              <w:t>A</w:t>
            </w:r>
            <w:r>
              <w:rPr>
                <w:rFonts w:ascii="Arial" w:hAnsi="Arial" w:cs="Arial"/>
                <w:color w:val="000000"/>
                <w:shd w:val="clear" w:color="auto" w:fill="DBDBDB"/>
              </w:rPr>
              <w:t xml:space="preserve">nnual </w:t>
            </w:r>
            <w:r w:rsidR="00E37C9B">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270FD0AE" w14:textId="77777777" w:rsidR="00136D08" w:rsidRDefault="00136D08"/>
    <w:tbl>
      <w:tblPr>
        <w:tblStyle w:val="TableGrid"/>
        <w:tblpPr w:leftFromText="180" w:rightFromText="180" w:vertAnchor="text" w:horzAnchor="margin" w:tblpY="167"/>
        <w:tblW w:w="0" w:type="auto"/>
        <w:tblLook w:val="04A0" w:firstRow="1" w:lastRow="0" w:firstColumn="1" w:lastColumn="0" w:noHBand="0" w:noVBand="1"/>
      </w:tblPr>
      <w:tblGrid>
        <w:gridCol w:w="704"/>
        <w:gridCol w:w="8312"/>
      </w:tblGrid>
      <w:tr w:rsidR="009E025C" w14:paraId="235A52D7" w14:textId="77777777" w:rsidTr="009E025C">
        <w:tc>
          <w:tcPr>
            <w:tcW w:w="704" w:type="dxa"/>
          </w:tcPr>
          <w:p w14:paraId="3017D501" w14:textId="77777777" w:rsidR="009E025C" w:rsidRPr="00003B1E" w:rsidRDefault="009E025C" w:rsidP="009E025C">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2</w:t>
            </w:r>
          </w:p>
        </w:tc>
        <w:tc>
          <w:tcPr>
            <w:tcW w:w="8312" w:type="dxa"/>
          </w:tcPr>
          <w:p w14:paraId="1D53651A" w14:textId="77777777" w:rsidR="009E025C" w:rsidRDefault="009E025C" w:rsidP="009E025C">
            <w:pPr>
              <w:rPr>
                <w:rFonts w:ascii="Arial" w:hAnsi="Arial" w:cs="Arial"/>
                <w:b/>
                <w:bCs/>
                <w:color w:val="000000" w:themeColor="text1"/>
                <w:sz w:val="32"/>
                <w:szCs w:val="32"/>
              </w:rPr>
            </w:pPr>
            <w:r w:rsidRPr="00003B1E">
              <w:rPr>
                <w:rFonts w:ascii="Arial" w:hAnsi="Arial" w:cs="Arial"/>
                <w:b/>
                <w:bCs/>
                <w:color w:val="000000"/>
                <w:sz w:val="32"/>
                <w:szCs w:val="32"/>
                <w:shd w:val="clear" w:color="auto" w:fill="FFFFFF"/>
              </w:rPr>
              <w:t>Primary Care Quality Associate Dean</w:t>
            </w:r>
          </w:p>
        </w:tc>
      </w:tr>
      <w:tr w:rsidR="009E025C" w14:paraId="16AE5557" w14:textId="77777777" w:rsidTr="009E025C">
        <w:tc>
          <w:tcPr>
            <w:tcW w:w="704" w:type="dxa"/>
          </w:tcPr>
          <w:p w14:paraId="5B28C504" w14:textId="77777777" w:rsidR="009E025C" w:rsidRDefault="009E025C" w:rsidP="009E025C">
            <w:pPr>
              <w:rPr>
                <w:rFonts w:ascii="Arial" w:hAnsi="Arial" w:cs="Arial"/>
                <w:color w:val="000000"/>
                <w:shd w:val="clear" w:color="auto" w:fill="FFE699"/>
              </w:rPr>
            </w:pPr>
            <w:r>
              <w:rPr>
                <w:rFonts w:ascii="Arial" w:hAnsi="Arial" w:cs="Arial"/>
                <w:color w:val="000000"/>
                <w:shd w:val="clear" w:color="auto" w:fill="FFE699"/>
              </w:rPr>
              <w:t>2.11</w:t>
            </w:r>
          </w:p>
        </w:tc>
        <w:tc>
          <w:tcPr>
            <w:tcW w:w="8312" w:type="dxa"/>
          </w:tcPr>
          <w:p w14:paraId="461B0C29" w14:textId="77777777" w:rsidR="009E025C" w:rsidRPr="007C2B3D" w:rsidRDefault="009E025C" w:rsidP="009E025C">
            <w:pPr>
              <w:rPr>
                <w:rFonts w:ascii="Arial" w:hAnsi="Arial" w:cs="Arial"/>
                <w:color w:val="000000"/>
                <w:shd w:val="clear" w:color="auto" w:fill="FFE699"/>
              </w:rPr>
            </w:pPr>
            <w:r>
              <w:rPr>
                <w:rFonts w:ascii="Arial" w:hAnsi="Arial" w:cs="Arial"/>
                <w:color w:val="000000"/>
                <w:shd w:val="clear" w:color="auto" w:fill="FFE699"/>
              </w:rPr>
              <w:t>To support and provide guidance with the initial approval paperwork where needed.</w:t>
            </w:r>
          </w:p>
        </w:tc>
      </w:tr>
      <w:tr w:rsidR="009E025C" w14:paraId="4371739D" w14:textId="77777777" w:rsidTr="009E025C">
        <w:tc>
          <w:tcPr>
            <w:tcW w:w="704" w:type="dxa"/>
          </w:tcPr>
          <w:p w14:paraId="390CB948" w14:textId="77777777" w:rsidR="009E025C" w:rsidRDefault="009E025C" w:rsidP="009E025C">
            <w:pPr>
              <w:rPr>
                <w:rFonts w:ascii="Arial" w:hAnsi="Arial" w:cs="Arial"/>
                <w:color w:val="000000"/>
                <w:shd w:val="clear" w:color="auto" w:fill="BDD7EE"/>
              </w:rPr>
            </w:pPr>
            <w:r>
              <w:rPr>
                <w:rFonts w:ascii="Arial" w:hAnsi="Arial" w:cs="Arial"/>
                <w:color w:val="000000"/>
                <w:shd w:val="clear" w:color="auto" w:fill="BDD7EE"/>
              </w:rPr>
              <w:t>2.12</w:t>
            </w:r>
          </w:p>
          <w:p w14:paraId="382CCE5B" w14:textId="77777777" w:rsidR="009E025C" w:rsidRPr="00BE1A58" w:rsidRDefault="009E025C" w:rsidP="009E025C">
            <w:pPr>
              <w:rPr>
                <w:rFonts w:ascii="Arial" w:hAnsi="Arial" w:cs="Arial"/>
                <w:color w:val="000000"/>
                <w:shd w:val="clear" w:color="auto" w:fill="BDD7EE"/>
              </w:rPr>
            </w:pPr>
          </w:p>
        </w:tc>
        <w:tc>
          <w:tcPr>
            <w:tcW w:w="8312" w:type="dxa"/>
          </w:tcPr>
          <w:p w14:paraId="29F552AD" w14:textId="0EEC2213" w:rsidR="009E025C" w:rsidRDefault="009E025C" w:rsidP="009E025C">
            <w:pPr>
              <w:rPr>
                <w:rFonts w:ascii="Arial" w:hAnsi="Arial" w:cs="Arial"/>
                <w:color w:val="000000"/>
                <w:shd w:val="clear" w:color="auto" w:fill="BDD7EE"/>
              </w:rPr>
            </w:pPr>
            <w:r w:rsidRPr="00BE1A58">
              <w:rPr>
                <w:rFonts w:ascii="Arial" w:hAnsi="Arial" w:cs="Arial"/>
                <w:color w:val="000000"/>
                <w:shd w:val="clear" w:color="auto" w:fill="BDD7EE"/>
              </w:rPr>
              <w:t xml:space="preserve">To attend </w:t>
            </w:r>
            <w:r>
              <w:rPr>
                <w:rFonts w:ascii="Arial" w:hAnsi="Arial" w:cs="Arial"/>
                <w:color w:val="000000"/>
                <w:shd w:val="clear" w:color="auto" w:fill="BDD7EE"/>
              </w:rPr>
              <w:t xml:space="preserve">the Annual </w:t>
            </w:r>
            <w:r w:rsidR="00557090">
              <w:rPr>
                <w:rFonts w:ascii="Arial" w:hAnsi="Arial" w:cs="Arial"/>
                <w:color w:val="000000"/>
                <w:shd w:val="clear" w:color="auto" w:fill="BDD7EE"/>
              </w:rPr>
              <w:t>Rev</w:t>
            </w:r>
            <w:r>
              <w:rPr>
                <w:rFonts w:ascii="Arial" w:hAnsi="Arial" w:cs="Arial"/>
                <w:color w:val="000000"/>
                <w:shd w:val="clear" w:color="auto" w:fill="BDD7EE"/>
              </w:rPr>
              <w:t>iew</w:t>
            </w:r>
            <w:r w:rsidR="00557090">
              <w:rPr>
                <w:rFonts w:ascii="Arial" w:hAnsi="Arial" w:cs="Arial"/>
                <w:color w:val="000000"/>
                <w:shd w:val="clear" w:color="auto" w:fill="BDD7EE"/>
              </w:rPr>
              <w:t xml:space="preserve"> of Learning Organisations (ARLO)</w:t>
            </w:r>
            <w:r>
              <w:rPr>
                <w:rFonts w:ascii="Arial" w:hAnsi="Arial" w:cs="Arial"/>
                <w:color w:val="000000"/>
                <w:shd w:val="clear" w:color="auto" w:fill="BDD7EE"/>
              </w:rPr>
              <w:t xml:space="preserve"> </w:t>
            </w:r>
            <w:r w:rsidR="00557090">
              <w:rPr>
                <w:rFonts w:ascii="Arial" w:hAnsi="Arial" w:cs="Arial"/>
                <w:color w:val="000000"/>
                <w:shd w:val="clear" w:color="auto" w:fill="BDD7EE"/>
              </w:rPr>
              <w:t>D</w:t>
            </w:r>
            <w:r>
              <w:rPr>
                <w:rFonts w:ascii="Arial" w:hAnsi="Arial" w:cs="Arial"/>
                <w:color w:val="000000"/>
                <w:shd w:val="clear" w:color="auto" w:fill="BDD7EE"/>
              </w:rPr>
              <w:t>ay</w:t>
            </w:r>
            <w:r w:rsidR="00557090" w:rsidRPr="00FE2F89">
              <w:rPr>
                <w:rFonts w:ascii="Arial" w:hAnsi="Arial" w:cs="Arial"/>
                <w:shd w:val="clear" w:color="auto" w:fill="BDD7EE"/>
              </w:rPr>
              <w:t xml:space="preserve"> </w:t>
            </w:r>
            <w:proofErr w:type="gramStart"/>
            <w:r w:rsidRPr="00FE2F89">
              <w:rPr>
                <w:rFonts w:ascii="Arial" w:hAnsi="Arial" w:cs="Arial"/>
                <w:shd w:val="clear" w:color="auto" w:fill="BDD7EE"/>
              </w:rPr>
              <w:t>i</w:t>
            </w:r>
            <w:r w:rsidRPr="00FE2F89">
              <w:rPr>
                <w:rFonts w:ascii="Arial" w:hAnsi="Arial" w:cs="Arial"/>
                <w:color w:val="000000"/>
                <w:shd w:val="clear" w:color="auto" w:fill="BDD7EE"/>
              </w:rPr>
              <w:t>n order to</w:t>
            </w:r>
            <w:proofErr w:type="gramEnd"/>
            <w:r w:rsidRPr="00FE2F89">
              <w:rPr>
                <w:rFonts w:ascii="Arial" w:hAnsi="Arial" w:cs="Arial"/>
                <w:color w:val="000000"/>
                <w:shd w:val="clear" w:color="auto" w:fill="BDD7EE"/>
              </w:rPr>
              <w:t xml:space="preserve"> review the </w:t>
            </w:r>
            <w:r w:rsidR="00557090">
              <w:rPr>
                <w:rFonts w:ascii="Arial" w:hAnsi="Arial" w:cs="Arial"/>
                <w:color w:val="000000"/>
                <w:shd w:val="clear" w:color="auto" w:fill="BDD7EE"/>
              </w:rPr>
              <w:t>A</w:t>
            </w:r>
            <w:r w:rsidRPr="00FE2F89">
              <w:rPr>
                <w:rFonts w:ascii="Arial" w:hAnsi="Arial" w:cs="Arial"/>
                <w:color w:val="000000"/>
                <w:shd w:val="clear" w:color="auto" w:fill="BDD7EE"/>
              </w:rPr>
              <w:t xml:space="preserve">nnual </w:t>
            </w:r>
            <w:r w:rsidR="00557090">
              <w:rPr>
                <w:rFonts w:ascii="Arial" w:hAnsi="Arial" w:cs="Arial"/>
                <w:color w:val="000000"/>
                <w:shd w:val="clear" w:color="auto" w:fill="BDD7EE"/>
              </w:rPr>
              <w:t>R</w:t>
            </w:r>
            <w:r w:rsidRPr="00FE2F89">
              <w:rPr>
                <w:rFonts w:ascii="Arial" w:hAnsi="Arial" w:cs="Arial"/>
                <w:color w:val="000000"/>
                <w:shd w:val="clear" w:color="auto" w:fill="BDD7EE"/>
              </w:rPr>
              <w:t>eturns</w:t>
            </w:r>
            <w:r>
              <w:rPr>
                <w:rFonts w:ascii="Arial" w:hAnsi="Arial" w:cs="Arial"/>
                <w:color w:val="000000"/>
                <w:shd w:val="clear" w:color="auto" w:fill="BDD7EE"/>
              </w:rPr>
              <w:t>.</w:t>
            </w:r>
          </w:p>
        </w:tc>
      </w:tr>
      <w:tr w:rsidR="009E025C" w14:paraId="61D50070" w14:textId="77777777" w:rsidTr="009E025C">
        <w:tc>
          <w:tcPr>
            <w:tcW w:w="704" w:type="dxa"/>
          </w:tcPr>
          <w:p w14:paraId="726D33C9" w14:textId="77777777" w:rsidR="009E025C" w:rsidRDefault="009E025C" w:rsidP="009E025C">
            <w:pPr>
              <w:rPr>
                <w:rFonts w:ascii="Arial" w:hAnsi="Arial" w:cs="Arial"/>
                <w:color w:val="000000"/>
                <w:shd w:val="clear" w:color="auto" w:fill="BDD7EE"/>
              </w:rPr>
            </w:pPr>
            <w:r>
              <w:rPr>
                <w:rFonts w:ascii="Arial" w:hAnsi="Arial" w:cs="Arial"/>
                <w:color w:val="000000"/>
                <w:shd w:val="clear" w:color="auto" w:fill="BDD7EE"/>
              </w:rPr>
              <w:t>2.13</w:t>
            </w:r>
          </w:p>
        </w:tc>
        <w:tc>
          <w:tcPr>
            <w:tcW w:w="8312" w:type="dxa"/>
          </w:tcPr>
          <w:p w14:paraId="6268997B" w14:textId="2417BFB9" w:rsidR="009E025C" w:rsidRDefault="009E025C" w:rsidP="009E025C">
            <w:r>
              <w:rPr>
                <w:rFonts w:ascii="Arial" w:hAnsi="Arial" w:cs="Arial"/>
                <w:color w:val="000000"/>
                <w:shd w:val="clear" w:color="auto" w:fill="BDD7EE"/>
              </w:rPr>
              <w:t xml:space="preserve">Following the </w:t>
            </w:r>
            <w:r w:rsidR="00557090">
              <w:rPr>
                <w:rFonts w:ascii="Arial" w:hAnsi="Arial" w:cs="Arial"/>
                <w:color w:val="000000"/>
                <w:shd w:val="clear" w:color="auto" w:fill="BDD7EE"/>
              </w:rPr>
              <w:t>ARLO Day</w:t>
            </w:r>
            <w:r>
              <w:rPr>
                <w:rFonts w:ascii="Arial" w:hAnsi="Arial" w:cs="Arial"/>
                <w:color w:val="000000"/>
                <w:shd w:val="clear" w:color="auto" w:fill="BDD7EE"/>
              </w:rPr>
              <w:t xml:space="preserve"> follow up on any issues or changes to approval or if any follow up visits are required with the Training Hub Quality Lead. </w:t>
            </w:r>
          </w:p>
        </w:tc>
      </w:tr>
      <w:tr w:rsidR="009E025C" w14:paraId="6AC23DB4" w14:textId="77777777" w:rsidTr="009E025C">
        <w:tc>
          <w:tcPr>
            <w:tcW w:w="704" w:type="dxa"/>
          </w:tcPr>
          <w:p w14:paraId="437EB316"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2.14</w:t>
            </w:r>
          </w:p>
        </w:tc>
        <w:tc>
          <w:tcPr>
            <w:tcW w:w="8312" w:type="dxa"/>
          </w:tcPr>
          <w:p w14:paraId="6EA92A22"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To work collaboratively with the Training Hub leads and AEIs to support the process where required.</w:t>
            </w:r>
          </w:p>
        </w:tc>
      </w:tr>
      <w:tr w:rsidR="009E025C" w14:paraId="748A2616" w14:textId="77777777" w:rsidTr="009E025C">
        <w:tc>
          <w:tcPr>
            <w:tcW w:w="704" w:type="dxa"/>
          </w:tcPr>
          <w:p w14:paraId="38C61D33"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2.15</w:t>
            </w:r>
          </w:p>
        </w:tc>
        <w:tc>
          <w:tcPr>
            <w:tcW w:w="8312" w:type="dxa"/>
          </w:tcPr>
          <w:p w14:paraId="235AFC34" w14:textId="77777777" w:rsidR="009E025C" w:rsidRDefault="009E025C" w:rsidP="009E025C">
            <w:pPr>
              <w:rPr>
                <w:rFonts w:ascii="Arial" w:hAnsi="Arial" w:cs="Arial"/>
                <w:color w:val="000000" w:themeColor="text1"/>
              </w:rPr>
            </w:pPr>
            <w:r>
              <w:rPr>
                <w:rFonts w:ascii="Arial" w:hAnsi="Arial" w:cs="Arial"/>
                <w:color w:val="000000"/>
                <w:shd w:val="clear" w:color="auto" w:fill="DBDBDB"/>
              </w:rPr>
              <w:t xml:space="preserve">To be a member of the </w:t>
            </w:r>
            <w:r w:rsidRPr="00F13462">
              <w:rPr>
                <w:rFonts w:ascii="Arial" w:hAnsi="Arial" w:cs="Arial"/>
                <w:color w:val="000000"/>
                <w:shd w:val="clear" w:color="auto" w:fill="DBDBDB"/>
              </w:rPr>
              <w:t xml:space="preserve">Quality </w:t>
            </w:r>
            <w:r>
              <w:rPr>
                <w:rFonts w:ascii="Arial" w:hAnsi="Arial" w:cs="Arial"/>
                <w:color w:val="000000"/>
                <w:shd w:val="clear" w:color="auto" w:fill="DBDBDB"/>
              </w:rPr>
              <w:t>A</w:t>
            </w:r>
            <w:r w:rsidRPr="00F13462">
              <w:rPr>
                <w:rFonts w:ascii="Arial" w:hAnsi="Arial" w:cs="Arial"/>
                <w:color w:val="000000"/>
                <w:shd w:val="clear" w:color="auto" w:fill="DBDBDB"/>
              </w:rPr>
              <w:t xml:space="preserve">ssurance </w:t>
            </w:r>
            <w:r>
              <w:rPr>
                <w:rFonts w:ascii="Arial" w:hAnsi="Arial" w:cs="Arial"/>
                <w:color w:val="000000"/>
                <w:shd w:val="clear" w:color="auto" w:fill="DBDBDB"/>
              </w:rPr>
              <w:t>G</w:t>
            </w:r>
            <w:r w:rsidRPr="00F13462">
              <w:rPr>
                <w:rFonts w:ascii="Arial" w:hAnsi="Arial" w:cs="Arial"/>
                <w:color w:val="000000"/>
                <w:shd w:val="clear" w:color="auto" w:fill="DBDBDB"/>
              </w:rPr>
              <w:t xml:space="preserve">roup for </w:t>
            </w:r>
            <w:r>
              <w:rPr>
                <w:rFonts w:ascii="Arial" w:hAnsi="Arial" w:cs="Arial"/>
                <w:color w:val="000000"/>
                <w:shd w:val="clear" w:color="auto" w:fill="DBDBDB"/>
              </w:rPr>
              <w:t>P</w:t>
            </w:r>
            <w:r w:rsidRPr="00F13462">
              <w:rPr>
                <w:rFonts w:ascii="Arial" w:hAnsi="Arial" w:cs="Arial"/>
                <w:color w:val="000000"/>
                <w:shd w:val="clear" w:color="auto" w:fill="DBDBDB"/>
              </w:rPr>
              <w:t xml:space="preserve">rimary </w:t>
            </w:r>
            <w:r>
              <w:rPr>
                <w:rFonts w:ascii="Arial" w:hAnsi="Arial" w:cs="Arial"/>
                <w:color w:val="000000"/>
                <w:shd w:val="clear" w:color="auto" w:fill="DBDBDB"/>
              </w:rPr>
              <w:t>C</w:t>
            </w:r>
            <w:r w:rsidRPr="00F13462">
              <w:rPr>
                <w:rFonts w:ascii="Arial" w:hAnsi="Arial" w:cs="Arial"/>
                <w:color w:val="000000"/>
                <w:shd w:val="clear" w:color="auto" w:fill="DBDBDB"/>
              </w:rPr>
              <w:t xml:space="preserve">are </w:t>
            </w:r>
            <w:r>
              <w:rPr>
                <w:rFonts w:ascii="Arial" w:hAnsi="Arial" w:cs="Arial"/>
                <w:color w:val="000000"/>
                <w:shd w:val="clear" w:color="auto" w:fill="DBDBDB"/>
              </w:rPr>
              <w:t>L</w:t>
            </w:r>
            <w:r w:rsidRPr="00F13462">
              <w:rPr>
                <w:rFonts w:ascii="Arial" w:hAnsi="Arial" w:cs="Arial"/>
                <w:color w:val="000000"/>
                <w:shd w:val="clear" w:color="auto" w:fill="DBDBDB"/>
              </w:rPr>
              <w:t xml:space="preserve">earning </w:t>
            </w:r>
            <w:r>
              <w:rPr>
                <w:rFonts w:ascii="Arial" w:hAnsi="Arial" w:cs="Arial"/>
                <w:color w:val="000000"/>
                <w:shd w:val="clear" w:color="auto" w:fill="DBDBDB"/>
              </w:rPr>
              <w:t>O</w:t>
            </w:r>
            <w:r w:rsidRPr="00F13462">
              <w:rPr>
                <w:rFonts w:ascii="Arial" w:hAnsi="Arial" w:cs="Arial"/>
                <w:color w:val="000000"/>
                <w:shd w:val="clear" w:color="auto" w:fill="DBDBDB"/>
              </w:rPr>
              <w:t>rganisations</w:t>
            </w:r>
            <w:r>
              <w:rPr>
                <w:rFonts w:ascii="Arial" w:hAnsi="Arial" w:cs="Arial"/>
                <w:color w:val="000000"/>
                <w:shd w:val="clear" w:color="auto" w:fill="DBDBDB"/>
              </w:rPr>
              <w:t xml:space="preserve">. </w:t>
            </w:r>
          </w:p>
        </w:tc>
      </w:tr>
      <w:tr w:rsidR="009E025C" w14:paraId="2CBECA89" w14:textId="77777777" w:rsidTr="009E025C">
        <w:trPr>
          <w:trHeight w:val="549"/>
        </w:trPr>
        <w:tc>
          <w:tcPr>
            <w:tcW w:w="704" w:type="dxa"/>
          </w:tcPr>
          <w:p w14:paraId="72E419F8"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2.16</w:t>
            </w:r>
          </w:p>
        </w:tc>
        <w:tc>
          <w:tcPr>
            <w:tcW w:w="8312" w:type="dxa"/>
          </w:tcPr>
          <w:p w14:paraId="33C5223A" w14:textId="73C6EE2C" w:rsidR="009E025C" w:rsidRDefault="009E025C" w:rsidP="009E025C">
            <w:r>
              <w:rPr>
                <w:rFonts w:ascii="Arial" w:hAnsi="Arial" w:cs="Arial"/>
                <w:color w:val="000000"/>
                <w:shd w:val="clear" w:color="auto" w:fill="DBDBDB"/>
              </w:rPr>
              <w:t xml:space="preserve">To support on any issues raised at the Learning Organisation </w:t>
            </w:r>
            <w:r w:rsidR="00E47386">
              <w:rPr>
                <w:rFonts w:ascii="Arial" w:hAnsi="Arial" w:cs="Arial"/>
                <w:color w:val="000000"/>
                <w:shd w:val="clear" w:color="auto" w:fill="DBDBDB"/>
              </w:rPr>
              <w:t>A</w:t>
            </w:r>
            <w:r>
              <w:rPr>
                <w:rFonts w:ascii="Arial" w:hAnsi="Arial" w:cs="Arial"/>
                <w:color w:val="000000"/>
                <w:shd w:val="clear" w:color="auto" w:fill="DBDBDB"/>
              </w:rPr>
              <w:t xml:space="preserve">pproval visit and the monthly </w:t>
            </w:r>
            <w:r w:rsidRPr="00C505CB">
              <w:rPr>
                <w:rFonts w:ascii="Arial" w:hAnsi="Arial" w:cs="Arial"/>
                <w:color w:val="000000"/>
                <w:shd w:val="clear" w:color="auto" w:fill="DBDBDB"/>
              </w:rPr>
              <w:t xml:space="preserve">Quality </w:t>
            </w:r>
            <w:r>
              <w:rPr>
                <w:rFonts w:ascii="Arial" w:hAnsi="Arial" w:cs="Arial"/>
                <w:color w:val="000000"/>
                <w:shd w:val="clear" w:color="auto" w:fill="DBDBDB"/>
              </w:rPr>
              <w:t>A</w:t>
            </w:r>
            <w:r w:rsidRPr="00C505CB">
              <w:rPr>
                <w:rFonts w:ascii="Arial" w:hAnsi="Arial" w:cs="Arial"/>
                <w:color w:val="000000"/>
                <w:shd w:val="clear" w:color="auto" w:fill="DBDBDB"/>
              </w:rPr>
              <w:t xml:space="preserve">ssurance </w:t>
            </w:r>
            <w:r>
              <w:rPr>
                <w:rFonts w:ascii="Arial" w:hAnsi="Arial" w:cs="Arial"/>
                <w:color w:val="000000"/>
                <w:shd w:val="clear" w:color="auto" w:fill="DBDBDB"/>
              </w:rPr>
              <w:t>G</w:t>
            </w:r>
            <w:r w:rsidRPr="00C505CB">
              <w:rPr>
                <w:rFonts w:ascii="Arial" w:hAnsi="Arial" w:cs="Arial"/>
                <w:color w:val="000000"/>
                <w:shd w:val="clear" w:color="auto" w:fill="DBDBDB"/>
              </w:rPr>
              <w:t xml:space="preserve">roup for </w:t>
            </w:r>
            <w:r>
              <w:rPr>
                <w:rFonts w:ascii="Arial" w:hAnsi="Arial" w:cs="Arial"/>
                <w:color w:val="000000"/>
                <w:shd w:val="clear" w:color="auto" w:fill="DBDBDB"/>
              </w:rPr>
              <w:t>P</w:t>
            </w:r>
            <w:r w:rsidRPr="00C505CB">
              <w:rPr>
                <w:rFonts w:ascii="Arial" w:hAnsi="Arial" w:cs="Arial"/>
                <w:color w:val="000000"/>
                <w:shd w:val="clear" w:color="auto" w:fill="DBDBDB"/>
              </w:rPr>
              <w:t xml:space="preserve">rimary </w:t>
            </w:r>
            <w:r>
              <w:rPr>
                <w:rFonts w:ascii="Arial" w:hAnsi="Arial" w:cs="Arial"/>
                <w:color w:val="000000"/>
                <w:shd w:val="clear" w:color="auto" w:fill="DBDBDB"/>
              </w:rPr>
              <w:t>C</w:t>
            </w:r>
            <w:r w:rsidRPr="00C505CB">
              <w:rPr>
                <w:rFonts w:ascii="Arial" w:hAnsi="Arial" w:cs="Arial"/>
                <w:color w:val="000000"/>
                <w:shd w:val="clear" w:color="auto" w:fill="DBDBDB"/>
              </w:rPr>
              <w:t xml:space="preserve">are </w:t>
            </w:r>
            <w:r>
              <w:rPr>
                <w:rFonts w:ascii="Arial" w:hAnsi="Arial" w:cs="Arial"/>
                <w:color w:val="000000"/>
                <w:shd w:val="clear" w:color="auto" w:fill="DBDBDB"/>
              </w:rPr>
              <w:t>L</w:t>
            </w:r>
            <w:r w:rsidRPr="00C505CB">
              <w:rPr>
                <w:rFonts w:ascii="Arial" w:hAnsi="Arial" w:cs="Arial"/>
                <w:color w:val="000000"/>
                <w:shd w:val="clear" w:color="auto" w:fill="DBDBDB"/>
              </w:rPr>
              <w:t xml:space="preserve">earning </w:t>
            </w:r>
            <w:r>
              <w:rPr>
                <w:rFonts w:ascii="Arial" w:hAnsi="Arial" w:cs="Arial"/>
                <w:color w:val="000000"/>
                <w:shd w:val="clear" w:color="auto" w:fill="DBDBDB"/>
              </w:rPr>
              <w:t>O</w:t>
            </w:r>
            <w:r w:rsidRPr="00C505CB">
              <w:rPr>
                <w:rFonts w:ascii="Arial" w:hAnsi="Arial" w:cs="Arial"/>
                <w:color w:val="000000"/>
                <w:shd w:val="clear" w:color="auto" w:fill="DBDBDB"/>
              </w:rPr>
              <w:t>rganisations</w:t>
            </w:r>
            <w:r w:rsidRPr="00F61602">
              <w:rPr>
                <w:rFonts w:ascii="Arial" w:hAnsi="Arial" w:cs="Arial"/>
                <w:color w:val="000000"/>
                <w:shd w:val="clear" w:color="auto" w:fill="DBDBDB"/>
              </w:rPr>
              <w:t xml:space="preserve"> ensuring actions and action owners are allocated accordingly</w:t>
            </w:r>
            <w:r>
              <w:rPr>
                <w:rFonts w:ascii="Arial" w:hAnsi="Arial" w:cs="Arial"/>
                <w:color w:val="000000"/>
                <w:shd w:val="clear" w:color="auto" w:fill="DBDBDB"/>
              </w:rPr>
              <w:t>.</w:t>
            </w:r>
          </w:p>
        </w:tc>
      </w:tr>
      <w:tr w:rsidR="009E025C" w14:paraId="67DA74C6" w14:textId="77777777" w:rsidTr="009E025C">
        <w:trPr>
          <w:trHeight w:val="549"/>
        </w:trPr>
        <w:tc>
          <w:tcPr>
            <w:tcW w:w="704" w:type="dxa"/>
          </w:tcPr>
          <w:p w14:paraId="2E6CBDD7"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2.17</w:t>
            </w:r>
          </w:p>
        </w:tc>
        <w:tc>
          <w:tcPr>
            <w:tcW w:w="8312" w:type="dxa"/>
          </w:tcPr>
          <w:p w14:paraId="1CBBB34E"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To support the Training Hub Project Officer in answering queries and carrying out timely reviews of the process and paperwork.</w:t>
            </w:r>
          </w:p>
        </w:tc>
      </w:tr>
      <w:tr w:rsidR="009E025C" w14:paraId="00F97CA2" w14:textId="77777777" w:rsidTr="009E025C">
        <w:tc>
          <w:tcPr>
            <w:tcW w:w="704" w:type="dxa"/>
          </w:tcPr>
          <w:p w14:paraId="42BECE09"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2.18</w:t>
            </w:r>
          </w:p>
        </w:tc>
        <w:tc>
          <w:tcPr>
            <w:tcW w:w="8312" w:type="dxa"/>
          </w:tcPr>
          <w:p w14:paraId="2CF2FDA5" w14:textId="77777777" w:rsidR="009E025C" w:rsidRDefault="009E025C" w:rsidP="009E025C">
            <w:pPr>
              <w:rPr>
                <w:rFonts w:ascii="Arial" w:hAnsi="Arial" w:cs="Arial"/>
                <w:color w:val="000000" w:themeColor="text1"/>
              </w:rPr>
            </w:pPr>
            <w:r>
              <w:rPr>
                <w:rFonts w:ascii="Arial" w:hAnsi="Arial" w:cs="Arial"/>
                <w:color w:val="000000"/>
                <w:shd w:val="clear" w:color="auto" w:fill="DBDBDB"/>
              </w:rPr>
              <w:t>Be a member of the project operational group.</w:t>
            </w:r>
          </w:p>
        </w:tc>
      </w:tr>
      <w:tr w:rsidR="009E025C" w14:paraId="76C856B6" w14:textId="77777777" w:rsidTr="009E025C">
        <w:tc>
          <w:tcPr>
            <w:tcW w:w="704" w:type="dxa"/>
          </w:tcPr>
          <w:p w14:paraId="7E2F1695"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2.19</w:t>
            </w:r>
          </w:p>
        </w:tc>
        <w:tc>
          <w:tcPr>
            <w:tcW w:w="8312" w:type="dxa"/>
          </w:tcPr>
          <w:p w14:paraId="6F825A1F" w14:textId="7C1989D7" w:rsidR="009E025C" w:rsidRDefault="009E025C" w:rsidP="009E025C">
            <w:r>
              <w:rPr>
                <w:rFonts w:ascii="Arial" w:hAnsi="Arial" w:cs="Arial"/>
                <w:color w:val="000000"/>
                <w:shd w:val="clear" w:color="auto" w:fill="DBDBDB"/>
              </w:rPr>
              <w:t xml:space="preserve">Engage with Business as usual including the </w:t>
            </w:r>
            <w:r w:rsidR="00E47386">
              <w:rPr>
                <w:rFonts w:ascii="Arial" w:hAnsi="Arial" w:cs="Arial"/>
                <w:color w:val="000000"/>
                <w:shd w:val="clear" w:color="auto" w:fill="DBDBDB"/>
              </w:rPr>
              <w:t>A</w:t>
            </w:r>
            <w:r>
              <w:rPr>
                <w:rFonts w:ascii="Arial" w:hAnsi="Arial" w:cs="Arial"/>
                <w:color w:val="000000"/>
                <w:shd w:val="clear" w:color="auto" w:fill="DBDBDB"/>
              </w:rPr>
              <w:t>nnual</w:t>
            </w:r>
            <w:r w:rsidR="00E47386">
              <w:rPr>
                <w:rFonts w:ascii="Arial" w:hAnsi="Arial" w:cs="Arial"/>
                <w:color w:val="000000"/>
                <w:shd w:val="clear" w:color="auto" w:fill="DBDBDB"/>
              </w:rPr>
              <w:t xml:space="preserve"> 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5EA6A11A" w14:textId="77777777" w:rsidR="00136D08" w:rsidRDefault="00136D08"/>
    <w:tbl>
      <w:tblPr>
        <w:tblStyle w:val="TableGrid"/>
        <w:tblpPr w:leftFromText="180" w:rightFromText="180" w:vertAnchor="text" w:horzAnchor="margin" w:tblpY="378"/>
        <w:tblW w:w="0" w:type="auto"/>
        <w:tblLook w:val="04A0" w:firstRow="1" w:lastRow="0" w:firstColumn="1" w:lastColumn="0" w:noHBand="0" w:noVBand="1"/>
      </w:tblPr>
      <w:tblGrid>
        <w:gridCol w:w="704"/>
        <w:gridCol w:w="8312"/>
      </w:tblGrid>
      <w:tr w:rsidR="009E025C" w14:paraId="2D50D474" w14:textId="77777777" w:rsidTr="009E025C">
        <w:tc>
          <w:tcPr>
            <w:tcW w:w="704" w:type="dxa"/>
          </w:tcPr>
          <w:p w14:paraId="40A6A68E" w14:textId="77777777" w:rsidR="009E025C" w:rsidRPr="00A41899" w:rsidRDefault="009E025C" w:rsidP="009E025C">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3</w:t>
            </w:r>
          </w:p>
        </w:tc>
        <w:tc>
          <w:tcPr>
            <w:tcW w:w="8312" w:type="dxa"/>
          </w:tcPr>
          <w:p w14:paraId="545072CC" w14:textId="77777777" w:rsidR="009E025C" w:rsidRPr="00A41899" w:rsidRDefault="009E025C" w:rsidP="009E025C">
            <w:pPr>
              <w:rPr>
                <w:sz w:val="32"/>
                <w:szCs w:val="32"/>
              </w:rPr>
            </w:pPr>
            <w:r w:rsidRPr="00A41899">
              <w:rPr>
                <w:rFonts w:ascii="Arial" w:hAnsi="Arial" w:cs="Arial"/>
                <w:b/>
                <w:bCs/>
                <w:color w:val="000000"/>
                <w:sz w:val="32"/>
                <w:szCs w:val="32"/>
                <w:shd w:val="clear" w:color="auto" w:fill="FFFFFF"/>
              </w:rPr>
              <w:t>Training Hub Business Manager</w:t>
            </w:r>
          </w:p>
        </w:tc>
      </w:tr>
      <w:tr w:rsidR="009E025C" w14:paraId="5939FD4A" w14:textId="77777777" w:rsidTr="009E025C">
        <w:tc>
          <w:tcPr>
            <w:tcW w:w="704" w:type="dxa"/>
          </w:tcPr>
          <w:p w14:paraId="10F31F8A" w14:textId="77777777" w:rsidR="009E025C" w:rsidRPr="00BE1A58" w:rsidRDefault="009E025C" w:rsidP="009E025C">
            <w:pPr>
              <w:rPr>
                <w:rFonts w:ascii="Arial" w:hAnsi="Arial" w:cs="Arial"/>
                <w:color w:val="000000"/>
                <w:shd w:val="clear" w:color="auto" w:fill="BDD7EE"/>
              </w:rPr>
            </w:pPr>
            <w:r>
              <w:rPr>
                <w:rFonts w:ascii="Arial" w:hAnsi="Arial" w:cs="Arial"/>
                <w:color w:val="000000"/>
                <w:shd w:val="clear" w:color="auto" w:fill="BDD7EE"/>
              </w:rPr>
              <w:t>3.11</w:t>
            </w:r>
          </w:p>
        </w:tc>
        <w:tc>
          <w:tcPr>
            <w:tcW w:w="8312" w:type="dxa"/>
          </w:tcPr>
          <w:p w14:paraId="5A0DA9DA" w14:textId="4292ACB4" w:rsidR="009E025C" w:rsidRDefault="007307FA" w:rsidP="009E025C">
            <w:pPr>
              <w:rPr>
                <w:rFonts w:ascii="Arial" w:hAnsi="Arial" w:cs="Arial"/>
                <w:color w:val="000000"/>
                <w:shd w:val="clear" w:color="auto" w:fill="DBDBDB"/>
              </w:rPr>
            </w:pPr>
            <w:r w:rsidRPr="00BE1A58">
              <w:rPr>
                <w:rFonts w:ascii="Arial" w:hAnsi="Arial" w:cs="Arial"/>
                <w:color w:val="000000"/>
                <w:shd w:val="clear" w:color="auto" w:fill="BDD7EE"/>
              </w:rPr>
              <w:t xml:space="preserve">To attend </w:t>
            </w:r>
            <w:r>
              <w:rPr>
                <w:rFonts w:ascii="Arial" w:hAnsi="Arial" w:cs="Arial"/>
                <w:color w:val="000000"/>
                <w:shd w:val="clear" w:color="auto" w:fill="BDD7EE"/>
              </w:rPr>
              <w:t>the Annual Review of Learning Organisations (ARLO) Day</w:t>
            </w:r>
            <w:r w:rsidRPr="00FE2F89">
              <w:rPr>
                <w:rFonts w:ascii="Arial" w:hAnsi="Arial" w:cs="Arial"/>
                <w:shd w:val="clear" w:color="auto" w:fill="BDD7EE"/>
              </w:rPr>
              <w:t xml:space="preserve"> </w:t>
            </w:r>
            <w:proofErr w:type="gramStart"/>
            <w:r w:rsidRPr="00FE2F89">
              <w:rPr>
                <w:rFonts w:ascii="Arial" w:hAnsi="Arial" w:cs="Arial"/>
                <w:shd w:val="clear" w:color="auto" w:fill="BDD7EE"/>
              </w:rPr>
              <w:t>i</w:t>
            </w:r>
            <w:r w:rsidRPr="00FE2F89">
              <w:rPr>
                <w:rFonts w:ascii="Arial" w:hAnsi="Arial" w:cs="Arial"/>
                <w:color w:val="000000"/>
                <w:shd w:val="clear" w:color="auto" w:fill="BDD7EE"/>
              </w:rPr>
              <w:t>n order to</w:t>
            </w:r>
            <w:proofErr w:type="gramEnd"/>
            <w:r w:rsidRPr="00FE2F89">
              <w:rPr>
                <w:rFonts w:ascii="Arial" w:hAnsi="Arial" w:cs="Arial"/>
                <w:color w:val="000000"/>
                <w:shd w:val="clear" w:color="auto" w:fill="BDD7EE"/>
              </w:rPr>
              <w:t xml:space="preserve"> review the </w:t>
            </w:r>
            <w:r>
              <w:rPr>
                <w:rFonts w:ascii="Arial" w:hAnsi="Arial" w:cs="Arial"/>
                <w:color w:val="000000"/>
                <w:shd w:val="clear" w:color="auto" w:fill="BDD7EE"/>
              </w:rPr>
              <w:t>A</w:t>
            </w:r>
            <w:r w:rsidRPr="00FE2F89">
              <w:rPr>
                <w:rFonts w:ascii="Arial" w:hAnsi="Arial" w:cs="Arial"/>
                <w:color w:val="000000"/>
                <w:shd w:val="clear" w:color="auto" w:fill="BDD7EE"/>
              </w:rPr>
              <w:t xml:space="preserve">nnual </w:t>
            </w:r>
            <w:r>
              <w:rPr>
                <w:rFonts w:ascii="Arial" w:hAnsi="Arial" w:cs="Arial"/>
                <w:color w:val="000000"/>
                <w:shd w:val="clear" w:color="auto" w:fill="BDD7EE"/>
              </w:rPr>
              <w:t>R</w:t>
            </w:r>
            <w:r w:rsidRPr="00FE2F89">
              <w:rPr>
                <w:rFonts w:ascii="Arial" w:hAnsi="Arial" w:cs="Arial"/>
                <w:color w:val="000000"/>
                <w:shd w:val="clear" w:color="auto" w:fill="BDD7EE"/>
              </w:rPr>
              <w:t>eturns</w:t>
            </w:r>
            <w:r>
              <w:rPr>
                <w:rFonts w:ascii="Arial" w:hAnsi="Arial" w:cs="Arial"/>
                <w:color w:val="000000"/>
                <w:shd w:val="clear" w:color="auto" w:fill="BDD7EE"/>
              </w:rPr>
              <w:t>.</w:t>
            </w:r>
          </w:p>
        </w:tc>
      </w:tr>
      <w:tr w:rsidR="009E025C" w14:paraId="742D59E2" w14:textId="77777777" w:rsidTr="009E025C">
        <w:tc>
          <w:tcPr>
            <w:tcW w:w="704" w:type="dxa"/>
          </w:tcPr>
          <w:p w14:paraId="20B6EBB5"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3.12</w:t>
            </w:r>
          </w:p>
        </w:tc>
        <w:tc>
          <w:tcPr>
            <w:tcW w:w="8312" w:type="dxa"/>
          </w:tcPr>
          <w:p w14:paraId="247D40D8" w14:textId="77777777" w:rsidR="009E025C" w:rsidRDefault="009E025C" w:rsidP="009E025C">
            <w:pPr>
              <w:rPr>
                <w:rFonts w:ascii="Arial" w:hAnsi="Arial" w:cs="Arial"/>
                <w:color w:val="000000" w:themeColor="text1"/>
              </w:rPr>
            </w:pPr>
            <w:r>
              <w:rPr>
                <w:rFonts w:ascii="Arial" w:hAnsi="Arial" w:cs="Arial"/>
                <w:color w:val="000000"/>
                <w:shd w:val="clear" w:color="auto" w:fill="DBDBDB"/>
              </w:rPr>
              <w:t>To be a member of the</w:t>
            </w:r>
            <w:r w:rsidRPr="00F13462">
              <w:rPr>
                <w:rFonts w:ascii="Arial" w:hAnsi="Arial" w:cs="Arial"/>
                <w:color w:val="000000"/>
                <w:shd w:val="clear" w:color="auto" w:fill="DBDBDB"/>
              </w:rPr>
              <w:t xml:space="preserve"> Quality </w:t>
            </w:r>
            <w:r>
              <w:rPr>
                <w:rFonts w:ascii="Arial" w:hAnsi="Arial" w:cs="Arial"/>
                <w:color w:val="000000"/>
                <w:shd w:val="clear" w:color="auto" w:fill="DBDBDB"/>
              </w:rPr>
              <w:t>A</w:t>
            </w:r>
            <w:r w:rsidRPr="00F13462">
              <w:rPr>
                <w:rFonts w:ascii="Arial" w:hAnsi="Arial" w:cs="Arial"/>
                <w:color w:val="000000"/>
                <w:shd w:val="clear" w:color="auto" w:fill="DBDBDB"/>
              </w:rPr>
              <w:t xml:space="preserve">ssurance </w:t>
            </w:r>
            <w:r>
              <w:rPr>
                <w:rFonts w:ascii="Arial" w:hAnsi="Arial" w:cs="Arial"/>
                <w:color w:val="000000"/>
                <w:shd w:val="clear" w:color="auto" w:fill="DBDBDB"/>
              </w:rPr>
              <w:t>G</w:t>
            </w:r>
            <w:r w:rsidRPr="00F13462">
              <w:rPr>
                <w:rFonts w:ascii="Arial" w:hAnsi="Arial" w:cs="Arial"/>
                <w:color w:val="000000"/>
                <w:shd w:val="clear" w:color="auto" w:fill="DBDBDB"/>
              </w:rPr>
              <w:t xml:space="preserve">roup for </w:t>
            </w:r>
            <w:r>
              <w:rPr>
                <w:rFonts w:ascii="Arial" w:hAnsi="Arial" w:cs="Arial"/>
                <w:color w:val="000000"/>
                <w:shd w:val="clear" w:color="auto" w:fill="DBDBDB"/>
              </w:rPr>
              <w:t>P</w:t>
            </w:r>
            <w:r w:rsidRPr="00F13462">
              <w:rPr>
                <w:rFonts w:ascii="Arial" w:hAnsi="Arial" w:cs="Arial"/>
                <w:color w:val="000000"/>
                <w:shd w:val="clear" w:color="auto" w:fill="DBDBDB"/>
              </w:rPr>
              <w:t xml:space="preserve">rimary </w:t>
            </w:r>
            <w:r>
              <w:rPr>
                <w:rFonts w:ascii="Arial" w:hAnsi="Arial" w:cs="Arial"/>
                <w:color w:val="000000"/>
                <w:shd w:val="clear" w:color="auto" w:fill="DBDBDB"/>
              </w:rPr>
              <w:t>C</w:t>
            </w:r>
            <w:r w:rsidRPr="00F13462">
              <w:rPr>
                <w:rFonts w:ascii="Arial" w:hAnsi="Arial" w:cs="Arial"/>
                <w:color w:val="000000"/>
                <w:shd w:val="clear" w:color="auto" w:fill="DBDBDB"/>
              </w:rPr>
              <w:t xml:space="preserve">are </w:t>
            </w:r>
            <w:r>
              <w:rPr>
                <w:rFonts w:ascii="Arial" w:hAnsi="Arial" w:cs="Arial"/>
                <w:color w:val="000000"/>
                <w:shd w:val="clear" w:color="auto" w:fill="DBDBDB"/>
              </w:rPr>
              <w:t>L</w:t>
            </w:r>
            <w:r w:rsidRPr="00F13462">
              <w:rPr>
                <w:rFonts w:ascii="Arial" w:hAnsi="Arial" w:cs="Arial"/>
                <w:color w:val="000000"/>
                <w:shd w:val="clear" w:color="auto" w:fill="DBDBDB"/>
              </w:rPr>
              <w:t xml:space="preserve">earning </w:t>
            </w:r>
            <w:r>
              <w:rPr>
                <w:rFonts w:ascii="Arial" w:hAnsi="Arial" w:cs="Arial"/>
                <w:color w:val="000000"/>
                <w:shd w:val="clear" w:color="auto" w:fill="DBDBDB"/>
              </w:rPr>
              <w:t>O</w:t>
            </w:r>
            <w:r w:rsidRPr="00F13462">
              <w:rPr>
                <w:rFonts w:ascii="Arial" w:hAnsi="Arial" w:cs="Arial"/>
                <w:color w:val="000000"/>
                <w:shd w:val="clear" w:color="auto" w:fill="DBDBDB"/>
              </w:rPr>
              <w:t>rganisations</w:t>
            </w:r>
            <w:r>
              <w:rPr>
                <w:rFonts w:ascii="Arial" w:hAnsi="Arial" w:cs="Arial"/>
                <w:color w:val="000000"/>
                <w:shd w:val="clear" w:color="auto" w:fill="DBDBDB"/>
              </w:rPr>
              <w:t>.</w:t>
            </w:r>
          </w:p>
        </w:tc>
      </w:tr>
      <w:tr w:rsidR="009E025C" w14:paraId="43241AD2" w14:textId="77777777" w:rsidTr="009E025C">
        <w:tc>
          <w:tcPr>
            <w:tcW w:w="704" w:type="dxa"/>
          </w:tcPr>
          <w:p w14:paraId="0ADE34E2"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3.13</w:t>
            </w:r>
          </w:p>
        </w:tc>
        <w:tc>
          <w:tcPr>
            <w:tcW w:w="8312" w:type="dxa"/>
          </w:tcPr>
          <w:p w14:paraId="099F664C" w14:textId="77777777" w:rsidR="009E025C" w:rsidRDefault="009E025C" w:rsidP="009E025C">
            <w:pPr>
              <w:rPr>
                <w:rFonts w:ascii="Arial" w:hAnsi="Arial" w:cs="Arial"/>
                <w:color w:val="000000" w:themeColor="text1"/>
              </w:rPr>
            </w:pPr>
            <w:r>
              <w:rPr>
                <w:rFonts w:ascii="Arial" w:hAnsi="Arial" w:cs="Arial"/>
                <w:color w:val="000000"/>
                <w:shd w:val="clear" w:color="auto" w:fill="DBDBDB"/>
              </w:rPr>
              <w:t xml:space="preserve">Receive notification from the Training Hub Project Officer of any issues </w:t>
            </w:r>
            <w:proofErr w:type="gramStart"/>
            <w:r>
              <w:rPr>
                <w:rFonts w:ascii="Arial" w:hAnsi="Arial" w:cs="Arial"/>
                <w:color w:val="000000"/>
                <w:shd w:val="clear" w:color="auto" w:fill="DBDBDB"/>
              </w:rPr>
              <w:t>in regard to</w:t>
            </w:r>
            <w:proofErr w:type="gramEnd"/>
            <w:r>
              <w:rPr>
                <w:rFonts w:ascii="Arial" w:hAnsi="Arial" w:cs="Arial"/>
                <w:color w:val="000000"/>
                <w:shd w:val="clear" w:color="auto" w:fill="DBDBDB"/>
              </w:rPr>
              <w:t xml:space="preserve"> the Training Hub's which are identified.</w:t>
            </w:r>
          </w:p>
        </w:tc>
      </w:tr>
      <w:tr w:rsidR="009E025C" w14:paraId="38263940" w14:textId="77777777" w:rsidTr="009E025C">
        <w:tc>
          <w:tcPr>
            <w:tcW w:w="704" w:type="dxa"/>
          </w:tcPr>
          <w:p w14:paraId="5B25C061"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3.14</w:t>
            </w:r>
          </w:p>
        </w:tc>
        <w:tc>
          <w:tcPr>
            <w:tcW w:w="8312" w:type="dxa"/>
          </w:tcPr>
          <w:p w14:paraId="52523E20"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To support the Training Hub Project Officer in answering queries and carrying out timely reviews of the process and paperwork.</w:t>
            </w:r>
          </w:p>
        </w:tc>
      </w:tr>
      <w:tr w:rsidR="009E025C" w14:paraId="06CFB23D" w14:textId="77777777" w:rsidTr="009E025C">
        <w:tc>
          <w:tcPr>
            <w:tcW w:w="704" w:type="dxa"/>
          </w:tcPr>
          <w:p w14:paraId="2D6F2E1C"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3.15</w:t>
            </w:r>
          </w:p>
        </w:tc>
        <w:tc>
          <w:tcPr>
            <w:tcW w:w="8312" w:type="dxa"/>
          </w:tcPr>
          <w:p w14:paraId="1D48A431"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Conduit of Training Hub’s and feedback any issues raised to the operational group.</w:t>
            </w:r>
          </w:p>
        </w:tc>
      </w:tr>
      <w:tr w:rsidR="009E025C" w14:paraId="0A9B134A" w14:textId="77777777" w:rsidTr="009E025C">
        <w:tc>
          <w:tcPr>
            <w:tcW w:w="704" w:type="dxa"/>
          </w:tcPr>
          <w:p w14:paraId="68F577BE" w14:textId="77777777" w:rsidR="009E025C" w:rsidRDefault="009E025C" w:rsidP="009E025C">
            <w:pPr>
              <w:rPr>
                <w:rFonts w:ascii="Arial" w:hAnsi="Arial" w:cs="Arial"/>
                <w:color w:val="000000"/>
                <w:shd w:val="clear" w:color="auto" w:fill="DBDBDB"/>
              </w:rPr>
            </w:pPr>
            <w:r>
              <w:rPr>
                <w:rFonts w:ascii="Arial" w:hAnsi="Arial" w:cs="Arial"/>
                <w:color w:val="000000"/>
                <w:shd w:val="clear" w:color="auto" w:fill="DBDBDB"/>
              </w:rPr>
              <w:t>3.16</w:t>
            </w:r>
          </w:p>
        </w:tc>
        <w:tc>
          <w:tcPr>
            <w:tcW w:w="8312" w:type="dxa"/>
          </w:tcPr>
          <w:p w14:paraId="2BFFACF6" w14:textId="77777777" w:rsidR="009E025C" w:rsidRDefault="009E025C" w:rsidP="009E025C">
            <w:r>
              <w:rPr>
                <w:rFonts w:ascii="Arial" w:hAnsi="Arial" w:cs="Arial"/>
                <w:color w:val="000000"/>
                <w:shd w:val="clear" w:color="auto" w:fill="DBDBDB"/>
              </w:rPr>
              <w:t>Be a member of the project operational group.</w:t>
            </w:r>
          </w:p>
        </w:tc>
      </w:tr>
    </w:tbl>
    <w:p w14:paraId="1D693E57" w14:textId="77777777" w:rsidR="006E45BA" w:rsidRDefault="006E45BA"/>
    <w:p w14:paraId="49D006BD" w14:textId="77777777" w:rsidR="009E025C" w:rsidRDefault="009E025C"/>
    <w:p w14:paraId="33AADE6B" w14:textId="77777777" w:rsidR="009D5722" w:rsidRDefault="009D5722"/>
    <w:p w14:paraId="36EE2B14" w14:textId="77777777" w:rsidR="00FA34D8" w:rsidRDefault="00FA34D8"/>
    <w:p w14:paraId="1AE3B89E" w14:textId="77777777" w:rsidR="00136D08" w:rsidRDefault="00136D08"/>
    <w:p w14:paraId="7ACEB33D" w14:textId="77777777" w:rsidR="00136D08" w:rsidRDefault="00136D08"/>
    <w:p w14:paraId="14B11D47" w14:textId="77777777" w:rsidR="009D5722" w:rsidRDefault="009D5722"/>
    <w:p w14:paraId="10B7A8ED" w14:textId="77777777" w:rsidR="009D5722" w:rsidRDefault="009D5722"/>
    <w:tbl>
      <w:tblPr>
        <w:tblStyle w:val="TableGrid"/>
        <w:tblW w:w="0" w:type="auto"/>
        <w:tblLook w:val="04A0" w:firstRow="1" w:lastRow="0" w:firstColumn="1" w:lastColumn="0" w:noHBand="0" w:noVBand="1"/>
      </w:tblPr>
      <w:tblGrid>
        <w:gridCol w:w="645"/>
        <w:gridCol w:w="8371"/>
      </w:tblGrid>
      <w:tr w:rsidR="006E45BA" w14:paraId="5F0C6423" w14:textId="77777777" w:rsidTr="006E45BA">
        <w:tc>
          <w:tcPr>
            <w:tcW w:w="562" w:type="dxa"/>
          </w:tcPr>
          <w:p w14:paraId="3EBBFE2E" w14:textId="2B33DD6C" w:rsidR="006E45BA" w:rsidRPr="00070769" w:rsidRDefault="006E45BA">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4</w:t>
            </w:r>
          </w:p>
        </w:tc>
        <w:tc>
          <w:tcPr>
            <w:tcW w:w="8454" w:type="dxa"/>
          </w:tcPr>
          <w:p w14:paraId="00307BDC" w14:textId="680284A0" w:rsidR="006E45BA" w:rsidRDefault="00441CFF">
            <w:pPr>
              <w:rPr>
                <w:rFonts w:ascii="Arial" w:hAnsi="Arial" w:cs="Arial"/>
                <w:b/>
                <w:bCs/>
                <w:color w:val="000000" w:themeColor="text1"/>
                <w:sz w:val="32"/>
                <w:szCs w:val="32"/>
              </w:rPr>
            </w:pPr>
            <w:r>
              <w:rPr>
                <w:rFonts w:ascii="Arial" w:hAnsi="Arial" w:cs="Arial"/>
                <w:b/>
                <w:bCs/>
                <w:color w:val="000000"/>
                <w:sz w:val="32"/>
                <w:szCs w:val="32"/>
                <w:shd w:val="clear" w:color="auto" w:fill="FFFFFF"/>
              </w:rPr>
              <w:t>NHS England WT&amp;E</w:t>
            </w:r>
            <w:r w:rsidR="006E45BA" w:rsidRPr="00070769">
              <w:rPr>
                <w:rFonts w:ascii="Arial" w:hAnsi="Arial" w:cs="Arial"/>
                <w:b/>
                <w:bCs/>
                <w:color w:val="000000"/>
                <w:sz w:val="32"/>
                <w:szCs w:val="32"/>
                <w:shd w:val="clear" w:color="auto" w:fill="FFFFFF"/>
              </w:rPr>
              <w:t xml:space="preserve"> Quality Lead</w:t>
            </w:r>
            <w:r w:rsidR="006E45BA">
              <w:rPr>
                <w:rFonts w:ascii="Arial" w:hAnsi="Arial" w:cs="Arial"/>
                <w:b/>
                <w:bCs/>
                <w:color w:val="000000"/>
                <w:sz w:val="32"/>
                <w:szCs w:val="32"/>
                <w:shd w:val="clear" w:color="auto" w:fill="FFFFFF"/>
              </w:rPr>
              <w:t xml:space="preserve"> (manager)</w:t>
            </w:r>
          </w:p>
        </w:tc>
      </w:tr>
      <w:tr w:rsidR="006E45BA" w14:paraId="331111BA" w14:textId="77777777" w:rsidTr="006E45BA">
        <w:tc>
          <w:tcPr>
            <w:tcW w:w="562" w:type="dxa"/>
          </w:tcPr>
          <w:p w14:paraId="772611C7" w14:textId="1DFF161F" w:rsidR="006E45BA" w:rsidRPr="00BE1A58" w:rsidRDefault="006E45BA">
            <w:pPr>
              <w:rPr>
                <w:rFonts w:ascii="Arial" w:hAnsi="Arial" w:cs="Arial"/>
                <w:color w:val="000000"/>
                <w:shd w:val="clear" w:color="auto" w:fill="BDD7EE"/>
              </w:rPr>
            </w:pPr>
            <w:r>
              <w:rPr>
                <w:rFonts w:ascii="Arial" w:hAnsi="Arial" w:cs="Arial"/>
                <w:color w:val="000000"/>
                <w:shd w:val="clear" w:color="auto" w:fill="BDD7EE"/>
              </w:rPr>
              <w:t>4.11</w:t>
            </w:r>
          </w:p>
        </w:tc>
        <w:tc>
          <w:tcPr>
            <w:tcW w:w="8454" w:type="dxa"/>
          </w:tcPr>
          <w:p w14:paraId="53746344" w14:textId="362E9D5D" w:rsidR="006E45BA" w:rsidRDefault="00E857DD">
            <w:pPr>
              <w:rPr>
                <w:rFonts w:ascii="Arial" w:hAnsi="Arial" w:cs="Arial"/>
                <w:color w:val="000000"/>
                <w:shd w:val="clear" w:color="auto" w:fill="DBDBDB"/>
              </w:rPr>
            </w:pPr>
            <w:r w:rsidRPr="00BE1A58">
              <w:rPr>
                <w:rFonts w:ascii="Arial" w:hAnsi="Arial" w:cs="Arial"/>
                <w:color w:val="000000"/>
                <w:shd w:val="clear" w:color="auto" w:fill="BDD7EE"/>
              </w:rPr>
              <w:t xml:space="preserve">To attend </w:t>
            </w:r>
            <w:r>
              <w:rPr>
                <w:rFonts w:ascii="Arial" w:hAnsi="Arial" w:cs="Arial"/>
                <w:color w:val="000000"/>
                <w:shd w:val="clear" w:color="auto" w:fill="BDD7EE"/>
              </w:rPr>
              <w:t>the Annual Review of Learning Organisations (ARLO) Day</w:t>
            </w:r>
            <w:r w:rsidRPr="00FE2F89">
              <w:rPr>
                <w:rFonts w:ascii="Arial" w:hAnsi="Arial" w:cs="Arial"/>
                <w:shd w:val="clear" w:color="auto" w:fill="BDD7EE"/>
              </w:rPr>
              <w:t xml:space="preserve"> </w:t>
            </w:r>
            <w:proofErr w:type="gramStart"/>
            <w:r w:rsidRPr="00FE2F89">
              <w:rPr>
                <w:rFonts w:ascii="Arial" w:hAnsi="Arial" w:cs="Arial"/>
                <w:shd w:val="clear" w:color="auto" w:fill="BDD7EE"/>
              </w:rPr>
              <w:t>i</w:t>
            </w:r>
            <w:r w:rsidRPr="00FE2F89">
              <w:rPr>
                <w:rFonts w:ascii="Arial" w:hAnsi="Arial" w:cs="Arial"/>
                <w:color w:val="000000"/>
                <w:shd w:val="clear" w:color="auto" w:fill="BDD7EE"/>
              </w:rPr>
              <w:t>n order to</w:t>
            </w:r>
            <w:proofErr w:type="gramEnd"/>
            <w:r w:rsidRPr="00FE2F89">
              <w:rPr>
                <w:rFonts w:ascii="Arial" w:hAnsi="Arial" w:cs="Arial"/>
                <w:color w:val="000000"/>
                <w:shd w:val="clear" w:color="auto" w:fill="BDD7EE"/>
              </w:rPr>
              <w:t xml:space="preserve"> review the </w:t>
            </w:r>
            <w:r>
              <w:rPr>
                <w:rFonts w:ascii="Arial" w:hAnsi="Arial" w:cs="Arial"/>
                <w:color w:val="000000"/>
                <w:shd w:val="clear" w:color="auto" w:fill="BDD7EE"/>
              </w:rPr>
              <w:t>A</w:t>
            </w:r>
            <w:r w:rsidRPr="00FE2F89">
              <w:rPr>
                <w:rFonts w:ascii="Arial" w:hAnsi="Arial" w:cs="Arial"/>
                <w:color w:val="000000"/>
                <w:shd w:val="clear" w:color="auto" w:fill="BDD7EE"/>
              </w:rPr>
              <w:t xml:space="preserve">nnual </w:t>
            </w:r>
            <w:r>
              <w:rPr>
                <w:rFonts w:ascii="Arial" w:hAnsi="Arial" w:cs="Arial"/>
                <w:color w:val="000000"/>
                <w:shd w:val="clear" w:color="auto" w:fill="BDD7EE"/>
              </w:rPr>
              <w:t>R</w:t>
            </w:r>
            <w:r w:rsidRPr="00FE2F89">
              <w:rPr>
                <w:rFonts w:ascii="Arial" w:hAnsi="Arial" w:cs="Arial"/>
                <w:color w:val="000000"/>
                <w:shd w:val="clear" w:color="auto" w:fill="BDD7EE"/>
              </w:rPr>
              <w:t>eturns</w:t>
            </w:r>
            <w:r>
              <w:rPr>
                <w:rFonts w:ascii="Arial" w:hAnsi="Arial" w:cs="Arial"/>
                <w:color w:val="000000"/>
                <w:shd w:val="clear" w:color="auto" w:fill="BDD7EE"/>
              </w:rPr>
              <w:t>.</w:t>
            </w:r>
          </w:p>
        </w:tc>
      </w:tr>
      <w:tr w:rsidR="006E45BA" w14:paraId="0520A923" w14:textId="77777777" w:rsidTr="006E45BA">
        <w:tc>
          <w:tcPr>
            <w:tcW w:w="562" w:type="dxa"/>
          </w:tcPr>
          <w:p w14:paraId="18519A6E" w14:textId="470D7CFF" w:rsidR="006E45BA" w:rsidRDefault="006E45BA">
            <w:pPr>
              <w:rPr>
                <w:rFonts w:ascii="Arial" w:hAnsi="Arial" w:cs="Arial"/>
                <w:color w:val="000000"/>
                <w:shd w:val="clear" w:color="auto" w:fill="DBDBDB"/>
              </w:rPr>
            </w:pPr>
            <w:r>
              <w:rPr>
                <w:rFonts w:ascii="Arial" w:hAnsi="Arial" w:cs="Arial"/>
                <w:color w:val="000000"/>
                <w:shd w:val="clear" w:color="auto" w:fill="DBDBDB"/>
              </w:rPr>
              <w:t>4.12</w:t>
            </w:r>
          </w:p>
        </w:tc>
        <w:tc>
          <w:tcPr>
            <w:tcW w:w="8454" w:type="dxa"/>
          </w:tcPr>
          <w:p w14:paraId="796A7BEA" w14:textId="3C049EEC" w:rsidR="006E45BA" w:rsidRDefault="006E45BA">
            <w:pPr>
              <w:rPr>
                <w:rFonts w:ascii="Arial" w:hAnsi="Arial" w:cs="Arial"/>
                <w:color w:val="000000" w:themeColor="text1"/>
              </w:rPr>
            </w:pPr>
            <w:r>
              <w:rPr>
                <w:rFonts w:ascii="Arial" w:hAnsi="Arial" w:cs="Arial"/>
                <w:color w:val="000000"/>
                <w:shd w:val="clear" w:color="auto" w:fill="DBDBDB"/>
              </w:rPr>
              <w:t xml:space="preserve">To be a member of the </w:t>
            </w:r>
            <w:r w:rsidRPr="00F13462">
              <w:rPr>
                <w:rFonts w:ascii="Arial" w:hAnsi="Arial" w:cs="Arial"/>
                <w:color w:val="000000"/>
                <w:shd w:val="clear" w:color="auto" w:fill="DBDBDB"/>
              </w:rPr>
              <w:t xml:space="preserve">Quality </w:t>
            </w:r>
            <w:r>
              <w:rPr>
                <w:rFonts w:ascii="Arial" w:hAnsi="Arial" w:cs="Arial"/>
                <w:color w:val="000000"/>
                <w:shd w:val="clear" w:color="auto" w:fill="DBDBDB"/>
              </w:rPr>
              <w:t>A</w:t>
            </w:r>
            <w:r w:rsidRPr="00F13462">
              <w:rPr>
                <w:rFonts w:ascii="Arial" w:hAnsi="Arial" w:cs="Arial"/>
                <w:color w:val="000000"/>
                <w:shd w:val="clear" w:color="auto" w:fill="DBDBDB"/>
              </w:rPr>
              <w:t xml:space="preserve">ssurance </w:t>
            </w:r>
            <w:r>
              <w:rPr>
                <w:rFonts w:ascii="Arial" w:hAnsi="Arial" w:cs="Arial"/>
                <w:color w:val="000000"/>
                <w:shd w:val="clear" w:color="auto" w:fill="DBDBDB"/>
              </w:rPr>
              <w:t>G</w:t>
            </w:r>
            <w:r w:rsidRPr="00F13462">
              <w:rPr>
                <w:rFonts w:ascii="Arial" w:hAnsi="Arial" w:cs="Arial"/>
                <w:color w:val="000000"/>
                <w:shd w:val="clear" w:color="auto" w:fill="DBDBDB"/>
              </w:rPr>
              <w:t xml:space="preserve">roup for </w:t>
            </w:r>
            <w:r>
              <w:rPr>
                <w:rFonts w:ascii="Arial" w:hAnsi="Arial" w:cs="Arial"/>
                <w:color w:val="000000"/>
                <w:shd w:val="clear" w:color="auto" w:fill="DBDBDB"/>
              </w:rPr>
              <w:t>P</w:t>
            </w:r>
            <w:r w:rsidRPr="00F13462">
              <w:rPr>
                <w:rFonts w:ascii="Arial" w:hAnsi="Arial" w:cs="Arial"/>
                <w:color w:val="000000"/>
                <w:shd w:val="clear" w:color="auto" w:fill="DBDBDB"/>
              </w:rPr>
              <w:t xml:space="preserve">rimary </w:t>
            </w:r>
            <w:r>
              <w:rPr>
                <w:rFonts w:ascii="Arial" w:hAnsi="Arial" w:cs="Arial"/>
                <w:color w:val="000000"/>
                <w:shd w:val="clear" w:color="auto" w:fill="DBDBDB"/>
              </w:rPr>
              <w:t>C</w:t>
            </w:r>
            <w:r w:rsidRPr="00F13462">
              <w:rPr>
                <w:rFonts w:ascii="Arial" w:hAnsi="Arial" w:cs="Arial"/>
                <w:color w:val="000000"/>
                <w:shd w:val="clear" w:color="auto" w:fill="DBDBDB"/>
              </w:rPr>
              <w:t xml:space="preserve">are </w:t>
            </w:r>
            <w:r>
              <w:rPr>
                <w:rFonts w:ascii="Arial" w:hAnsi="Arial" w:cs="Arial"/>
                <w:color w:val="000000"/>
                <w:shd w:val="clear" w:color="auto" w:fill="DBDBDB"/>
              </w:rPr>
              <w:t>L</w:t>
            </w:r>
            <w:r w:rsidRPr="00F13462">
              <w:rPr>
                <w:rFonts w:ascii="Arial" w:hAnsi="Arial" w:cs="Arial"/>
                <w:color w:val="000000"/>
                <w:shd w:val="clear" w:color="auto" w:fill="DBDBDB"/>
              </w:rPr>
              <w:t xml:space="preserve">earning </w:t>
            </w:r>
            <w:r>
              <w:rPr>
                <w:rFonts w:ascii="Arial" w:hAnsi="Arial" w:cs="Arial"/>
                <w:color w:val="000000"/>
                <w:shd w:val="clear" w:color="auto" w:fill="DBDBDB"/>
              </w:rPr>
              <w:t>O</w:t>
            </w:r>
            <w:r w:rsidRPr="00F13462">
              <w:rPr>
                <w:rFonts w:ascii="Arial" w:hAnsi="Arial" w:cs="Arial"/>
                <w:color w:val="000000"/>
                <w:shd w:val="clear" w:color="auto" w:fill="DBDBDB"/>
              </w:rPr>
              <w:t>rganisations</w:t>
            </w:r>
            <w:r>
              <w:rPr>
                <w:rFonts w:ascii="Arial" w:hAnsi="Arial" w:cs="Arial"/>
                <w:color w:val="000000"/>
                <w:shd w:val="clear" w:color="auto" w:fill="DBDBDB"/>
              </w:rPr>
              <w:t>.</w:t>
            </w:r>
          </w:p>
        </w:tc>
      </w:tr>
      <w:tr w:rsidR="006E45BA" w14:paraId="5408CED1" w14:textId="77777777" w:rsidTr="006E45BA">
        <w:tc>
          <w:tcPr>
            <w:tcW w:w="562" w:type="dxa"/>
          </w:tcPr>
          <w:p w14:paraId="7ED8C335" w14:textId="728F48FC" w:rsidR="006E45BA" w:rsidRDefault="006E45BA">
            <w:pPr>
              <w:rPr>
                <w:rFonts w:ascii="Arial" w:hAnsi="Arial" w:cs="Arial"/>
                <w:color w:val="000000"/>
                <w:shd w:val="clear" w:color="auto" w:fill="DBDBDB"/>
              </w:rPr>
            </w:pPr>
            <w:r>
              <w:rPr>
                <w:rFonts w:ascii="Arial" w:hAnsi="Arial" w:cs="Arial"/>
                <w:color w:val="000000"/>
                <w:shd w:val="clear" w:color="auto" w:fill="DBDBDB"/>
              </w:rPr>
              <w:t>4.13</w:t>
            </w:r>
          </w:p>
        </w:tc>
        <w:tc>
          <w:tcPr>
            <w:tcW w:w="8454" w:type="dxa"/>
          </w:tcPr>
          <w:p w14:paraId="51055132" w14:textId="4C83FEF4" w:rsidR="006E45BA" w:rsidRDefault="006E45BA">
            <w:r>
              <w:rPr>
                <w:rFonts w:ascii="Arial" w:hAnsi="Arial" w:cs="Arial"/>
                <w:color w:val="000000"/>
                <w:shd w:val="clear" w:color="auto" w:fill="DBDBDB"/>
              </w:rPr>
              <w:t>Be a member of the project operational group.</w:t>
            </w:r>
          </w:p>
        </w:tc>
      </w:tr>
      <w:tr w:rsidR="006E45BA" w14:paraId="38F02756" w14:textId="77777777" w:rsidTr="006E45BA">
        <w:tc>
          <w:tcPr>
            <w:tcW w:w="562" w:type="dxa"/>
          </w:tcPr>
          <w:p w14:paraId="2C30325E" w14:textId="6B226F8F" w:rsidR="006E45BA" w:rsidRDefault="006E45BA">
            <w:pPr>
              <w:rPr>
                <w:rFonts w:ascii="Arial" w:hAnsi="Arial" w:cs="Arial"/>
                <w:color w:val="000000"/>
                <w:shd w:val="clear" w:color="auto" w:fill="DBDBDB"/>
              </w:rPr>
            </w:pPr>
            <w:r>
              <w:rPr>
                <w:rFonts w:ascii="Arial" w:hAnsi="Arial" w:cs="Arial"/>
                <w:color w:val="000000"/>
                <w:shd w:val="clear" w:color="auto" w:fill="DBDBDB"/>
              </w:rPr>
              <w:t>4.14</w:t>
            </w:r>
          </w:p>
        </w:tc>
        <w:tc>
          <w:tcPr>
            <w:tcW w:w="8454" w:type="dxa"/>
          </w:tcPr>
          <w:p w14:paraId="70F31817" w14:textId="0C3018B3" w:rsidR="006E45BA" w:rsidRDefault="006E45BA">
            <w:r>
              <w:rPr>
                <w:rFonts w:ascii="Arial" w:hAnsi="Arial" w:cs="Arial"/>
                <w:color w:val="000000"/>
                <w:shd w:val="clear" w:color="auto" w:fill="DBDBDB"/>
              </w:rPr>
              <w:t>Receive any issues regarding the Learning environment from the Training Hub Project Officer which are identified throughout the process.</w:t>
            </w:r>
          </w:p>
        </w:tc>
      </w:tr>
      <w:tr w:rsidR="006E45BA" w14:paraId="324ED06C" w14:textId="77777777" w:rsidTr="006E45BA">
        <w:tc>
          <w:tcPr>
            <w:tcW w:w="562" w:type="dxa"/>
          </w:tcPr>
          <w:p w14:paraId="13B4F33D" w14:textId="17753AE5" w:rsidR="006E45BA" w:rsidRDefault="006E45BA">
            <w:pPr>
              <w:rPr>
                <w:rFonts w:ascii="Arial" w:hAnsi="Arial" w:cs="Arial"/>
                <w:color w:val="000000"/>
                <w:shd w:val="clear" w:color="auto" w:fill="DBDBDB"/>
              </w:rPr>
            </w:pPr>
            <w:r>
              <w:rPr>
                <w:rFonts w:ascii="Arial" w:hAnsi="Arial" w:cs="Arial"/>
                <w:color w:val="000000"/>
                <w:shd w:val="clear" w:color="auto" w:fill="DBDBDB"/>
              </w:rPr>
              <w:t>4.15</w:t>
            </w:r>
          </w:p>
        </w:tc>
        <w:tc>
          <w:tcPr>
            <w:tcW w:w="8454" w:type="dxa"/>
          </w:tcPr>
          <w:p w14:paraId="33A3E9D8" w14:textId="5DFB7B45" w:rsidR="006E45BA" w:rsidRDefault="006E45BA">
            <w:pPr>
              <w:rPr>
                <w:rFonts w:ascii="Arial" w:hAnsi="Arial" w:cs="Arial"/>
                <w:color w:val="000000"/>
                <w:shd w:val="clear" w:color="auto" w:fill="DBDBDB"/>
              </w:rPr>
            </w:pPr>
            <w:r>
              <w:rPr>
                <w:rFonts w:ascii="Arial" w:hAnsi="Arial" w:cs="Arial"/>
                <w:color w:val="000000"/>
                <w:shd w:val="clear" w:color="auto" w:fill="DBDBDB"/>
              </w:rPr>
              <w:t>To support the Training Hub Project Officer in answering queries and carrying out timely reviews of the process and paperwork.</w:t>
            </w:r>
          </w:p>
        </w:tc>
      </w:tr>
      <w:tr w:rsidR="006E45BA" w14:paraId="5FAEC0DA" w14:textId="77777777" w:rsidTr="006E45BA">
        <w:tc>
          <w:tcPr>
            <w:tcW w:w="562" w:type="dxa"/>
          </w:tcPr>
          <w:p w14:paraId="5C2E804E" w14:textId="12DEA55E" w:rsidR="006E45BA" w:rsidRDefault="006E45BA" w:rsidP="00FA34D8">
            <w:pPr>
              <w:rPr>
                <w:rFonts w:ascii="Arial" w:hAnsi="Arial" w:cs="Arial"/>
                <w:color w:val="000000"/>
                <w:shd w:val="clear" w:color="auto" w:fill="DBDBDB"/>
              </w:rPr>
            </w:pPr>
            <w:r>
              <w:rPr>
                <w:rFonts w:ascii="Arial" w:hAnsi="Arial" w:cs="Arial"/>
                <w:color w:val="000000"/>
                <w:shd w:val="clear" w:color="auto" w:fill="DBDBDB"/>
              </w:rPr>
              <w:t>4.16</w:t>
            </w:r>
          </w:p>
        </w:tc>
        <w:tc>
          <w:tcPr>
            <w:tcW w:w="8454" w:type="dxa"/>
          </w:tcPr>
          <w:p w14:paraId="7021E72E" w14:textId="72D383F3" w:rsidR="006E45BA" w:rsidRDefault="006E45BA" w:rsidP="00FA34D8">
            <w:r>
              <w:rPr>
                <w:rFonts w:ascii="Arial" w:hAnsi="Arial" w:cs="Arial"/>
                <w:color w:val="000000"/>
                <w:shd w:val="clear" w:color="auto" w:fill="DBDBDB"/>
              </w:rPr>
              <w:t xml:space="preserve">Engage with Business as usual including the </w:t>
            </w:r>
            <w:r w:rsidR="0029452F">
              <w:rPr>
                <w:rFonts w:ascii="Arial" w:hAnsi="Arial" w:cs="Arial"/>
                <w:color w:val="000000"/>
                <w:shd w:val="clear" w:color="auto" w:fill="DBDBDB"/>
              </w:rPr>
              <w:t>A</w:t>
            </w:r>
            <w:r>
              <w:rPr>
                <w:rFonts w:ascii="Arial" w:hAnsi="Arial" w:cs="Arial"/>
                <w:color w:val="000000"/>
                <w:shd w:val="clear" w:color="auto" w:fill="DBDBDB"/>
              </w:rPr>
              <w:t xml:space="preserve">nnual </w:t>
            </w:r>
            <w:r w:rsidR="0029452F">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5533D2AE" w14:textId="77777777" w:rsidR="00BE1A58" w:rsidRDefault="00BE1A58"/>
    <w:p w14:paraId="7924C5FF" w14:textId="77777777" w:rsidR="00E54C9B" w:rsidRDefault="00E54C9B"/>
    <w:tbl>
      <w:tblPr>
        <w:tblStyle w:val="TableGrid"/>
        <w:tblW w:w="0" w:type="auto"/>
        <w:tblLook w:val="04A0" w:firstRow="1" w:lastRow="0" w:firstColumn="1" w:lastColumn="0" w:noHBand="0" w:noVBand="1"/>
      </w:tblPr>
      <w:tblGrid>
        <w:gridCol w:w="645"/>
        <w:gridCol w:w="8371"/>
      </w:tblGrid>
      <w:tr w:rsidR="00C94663" w14:paraId="7CCC3B9A" w14:textId="77777777" w:rsidTr="00C20998">
        <w:tc>
          <w:tcPr>
            <w:tcW w:w="645" w:type="dxa"/>
          </w:tcPr>
          <w:p w14:paraId="3E6F2961" w14:textId="0F99C0DC" w:rsidR="00C94663" w:rsidRPr="00E5573D" w:rsidRDefault="00C94663">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5</w:t>
            </w:r>
          </w:p>
        </w:tc>
        <w:tc>
          <w:tcPr>
            <w:tcW w:w="8371" w:type="dxa"/>
          </w:tcPr>
          <w:p w14:paraId="08A9FFEF" w14:textId="6393F6C7" w:rsidR="00C94663" w:rsidRDefault="00C94663">
            <w:r w:rsidRPr="00E5573D">
              <w:rPr>
                <w:rFonts w:ascii="Arial" w:hAnsi="Arial" w:cs="Arial"/>
                <w:b/>
                <w:bCs/>
                <w:color w:val="000000"/>
                <w:sz w:val="32"/>
                <w:szCs w:val="32"/>
                <w:shd w:val="clear" w:color="auto" w:fill="FFFFFF"/>
              </w:rPr>
              <w:t>Training Hub Quality Lead</w:t>
            </w:r>
          </w:p>
        </w:tc>
      </w:tr>
      <w:tr w:rsidR="00C94663" w14:paraId="1B2059C7" w14:textId="77777777" w:rsidTr="00C20998">
        <w:tc>
          <w:tcPr>
            <w:tcW w:w="645" w:type="dxa"/>
          </w:tcPr>
          <w:p w14:paraId="174E1354" w14:textId="52CC269F" w:rsidR="00C94663" w:rsidRPr="007F1A54" w:rsidRDefault="00C94663">
            <w:pPr>
              <w:rPr>
                <w:rFonts w:ascii="Arial" w:hAnsi="Arial" w:cs="Arial"/>
                <w:color w:val="000000"/>
                <w:shd w:val="clear" w:color="auto" w:fill="F8CBAD"/>
              </w:rPr>
            </w:pPr>
            <w:r>
              <w:rPr>
                <w:rFonts w:ascii="Arial" w:hAnsi="Arial" w:cs="Arial"/>
                <w:color w:val="000000"/>
                <w:shd w:val="clear" w:color="auto" w:fill="F8CBAD"/>
              </w:rPr>
              <w:t>5.11</w:t>
            </w:r>
          </w:p>
        </w:tc>
        <w:tc>
          <w:tcPr>
            <w:tcW w:w="8371" w:type="dxa"/>
          </w:tcPr>
          <w:p w14:paraId="42178399" w14:textId="5BD47D3E" w:rsidR="00C94663" w:rsidRDefault="00C94663">
            <w:pPr>
              <w:rPr>
                <w:rFonts w:ascii="Arial" w:hAnsi="Arial" w:cs="Arial"/>
                <w:color w:val="000000"/>
                <w:shd w:val="clear" w:color="auto" w:fill="FFE699"/>
              </w:rPr>
            </w:pPr>
            <w:r w:rsidRPr="007F1A54">
              <w:rPr>
                <w:rFonts w:ascii="Arial" w:hAnsi="Arial" w:cs="Arial"/>
                <w:color w:val="000000"/>
                <w:shd w:val="clear" w:color="auto" w:fill="F8CBAD"/>
              </w:rPr>
              <w:t xml:space="preserve">With the support of the Training Hub Admin, ensure prior preparation for the Learning Organisation </w:t>
            </w:r>
            <w:r w:rsidR="0029452F">
              <w:rPr>
                <w:rFonts w:ascii="Arial" w:hAnsi="Arial" w:cs="Arial"/>
                <w:color w:val="000000"/>
                <w:shd w:val="clear" w:color="auto" w:fill="F8CBAD"/>
              </w:rPr>
              <w:t>A</w:t>
            </w:r>
            <w:r>
              <w:rPr>
                <w:rFonts w:ascii="Arial" w:hAnsi="Arial" w:cs="Arial"/>
                <w:color w:val="000000"/>
                <w:shd w:val="clear" w:color="auto" w:fill="F8CBAD"/>
              </w:rPr>
              <w:t xml:space="preserve">pproval </w:t>
            </w:r>
            <w:r w:rsidRPr="007F1A54">
              <w:rPr>
                <w:rFonts w:ascii="Arial" w:hAnsi="Arial" w:cs="Arial"/>
                <w:color w:val="000000"/>
                <w:shd w:val="clear" w:color="auto" w:fill="F8CBAD"/>
              </w:rPr>
              <w:t xml:space="preserve">visit by engaging with the relevant </w:t>
            </w:r>
            <w:r>
              <w:rPr>
                <w:rFonts w:ascii="Arial" w:hAnsi="Arial" w:cs="Arial"/>
                <w:color w:val="000000"/>
                <w:shd w:val="clear" w:color="auto" w:fill="F8CBAD"/>
              </w:rPr>
              <w:t>A</w:t>
            </w:r>
            <w:r w:rsidRPr="007F1A54">
              <w:rPr>
                <w:rFonts w:ascii="Arial" w:hAnsi="Arial" w:cs="Arial"/>
                <w:color w:val="000000"/>
                <w:shd w:val="clear" w:color="auto" w:fill="F8CBAD"/>
              </w:rPr>
              <w:t>EIs, Learner groups, PCN and stakeholders to set expectations and understanding of the visit purpose.</w:t>
            </w:r>
          </w:p>
        </w:tc>
      </w:tr>
      <w:tr w:rsidR="00C94663" w14:paraId="617AC673" w14:textId="77777777" w:rsidTr="00C20998">
        <w:tc>
          <w:tcPr>
            <w:tcW w:w="645" w:type="dxa"/>
          </w:tcPr>
          <w:p w14:paraId="35912581" w14:textId="6DE23814" w:rsidR="00C94663" w:rsidRDefault="00C94663">
            <w:pPr>
              <w:rPr>
                <w:rFonts w:ascii="Arial" w:hAnsi="Arial" w:cs="Arial"/>
                <w:color w:val="000000"/>
                <w:shd w:val="clear" w:color="auto" w:fill="FFE699"/>
              </w:rPr>
            </w:pPr>
            <w:r>
              <w:rPr>
                <w:rFonts w:ascii="Arial" w:hAnsi="Arial" w:cs="Arial"/>
                <w:color w:val="000000"/>
                <w:shd w:val="clear" w:color="auto" w:fill="FFE699"/>
              </w:rPr>
              <w:t>5.12</w:t>
            </w:r>
          </w:p>
        </w:tc>
        <w:tc>
          <w:tcPr>
            <w:tcW w:w="8371" w:type="dxa"/>
          </w:tcPr>
          <w:p w14:paraId="4320EEED" w14:textId="04B52D22" w:rsidR="00C94663" w:rsidRDefault="00C94663">
            <w:pPr>
              <w:rPr>
                <w:rFonts w:ascii="Arial" w:hAnsi="Arial" w:cs="Arial"/>
                <w:color w:val="000000" w:themeColor="text1"/>
              </w:rPr>
            </w:pPr>
            <w:r>
              <w:rPr>
                <w:rFonts w:ascii="Arial" w:hAnsi="Arial" w:cs="Arial"/>
                <w:color w:val="000000"/>
                <w:shd w:val="clear" w:color="auto" w:fill="FFE699"/>
              </w:rPr>
              <w:t xml:space="preserve">To share initial paperwork for completion with the Learning Organisation and support with initial approval paperwork where needed. </w:t>
            </w:r>
          </w:p>
        </w:tc>
      </w:tr>
      <w:tr w:rsidR="00C94663" w14:paraId="544AAFFE" w14:textId="77777777" w:rsidTr="00C20998">
        <w:tc>
          <w:tcPr>
            <w:tcW w:w="645" w:type="dxa"/>
          </w:tcPr>
          <w:p w14:paraId="61CC3E18" w14:textId="7935E36A" w:rsidR="00C94663" w:rsidRDefault="00C94663">
            <w:pPr>
              <w:rPr>
                <w:rFonts w:ascii="Arial" w:hAnsi="Arial" w:cs="Arial"/>
                <w:color w:val="000000"/>
                <w:shd w:val="clear" w:color="auto" w:fill="FFE699"/>
              </w:rPr>
            </w:pPr>
            <w:r>
              <w:rPr>
                <w:rFonts w:ascii="Arial" w:hAnsi="Arial" w:cs="Arial"/>
                <w:color w:val="000000"/>
                <w:shd w:val="clear" w:color="auto" w:fill="FFE699"/>
              </w:rPr>
              <w:t>5.13</w:t>
            </w:r>
          </w:p>
        </w:tc>
        <w:tc>
          <w:tcPr>
            <w:tcW w:w="8371" w:type="dxa"/>
          </w:tcPr>
          <w:p w14:paraId="3E1C0723" w14:textId="7C09B302" w:rsidR="00C94663" w:rsidRDefault="00C94663">
            <w:r>
              <w:rPr>
                <w:rFonts w:ascii="Arial" w:hAnsi="Arial" w:cs="Arial"/>
                <w:color w:val="000000"/>
                <w:shd w:val="clear" w:color="auto" w:fill="FFE699"/>
              </w:rPr>
              <w:t xml:space="preserve">With the support of the Training Hub Admin, whilst the paperwork is being completed set up a Learning Organisation </w:t>
            </w:r>
            <w:r w:rsidR="0029452F">
              <w:rPr>
                <w:rFonts w:ascii="Arial" w:hAnsi="Arial" w:cs="Arial"/>
                <w:color w:val="000000"/>
                <w:shd w:val="clear" w:color="auto" w:fill="FFE699"/>
              </w:rPr>
              <w:t>A</w:t>
            </w:r>
            <w:r>
              <w:rPr>
                <w:rFonts w:ascii="Arial" w:hAnsi="Arial" w:cs="Arial"/>
                <w:color w:val="000000"/>
                <w:shd w:val="clear" w:color="auto" w:fill="FFE699"/>
              </w:rPr>
              <w:t xml:space="preserve">pproval visit ensuring all learner groups are represented. </w:t>
            </w:r>
          </w:p>
        </w:tc>
      </w:tr>
      <w:tr w:rsidR="00C94663" w14:paraId="6DC97737" w14:textId="77777777" w:rsidTr="00C20998">
        <w:tc>
          <w:tcPr>
            <w:tcW w:w="645" w:type="dxa"/>
          </w:tcPr>
          <w:p w14:paraId="6A63A1AC" w14:textId="4B370465" w:rsidR="00C94663" w:rsidRDefault="00C94663">
            <w:pPr>
              <w:rPr>
                <w:rFonts w:ascii="Arial" w:hAnsi="Arial" w:cs="Arial"/>
                <w:color w:val="000000"/>
                <w:shd w:val="clear" w:color="auto" w:fill="FFE699"/>
              </w:rPr>
            </w:pPr>
            <w:r>
              <w:rPr>
                <w:rFonts w:ascii="Arial" w:hAnsi="Arial" w:cs="Arial"/>
                <w:color w:val="000000"/>
                <w:shd w:val="clear" w:color="auto" w:fill="FFE699"/>
              </w:rPr>
              <w:t>5.14</w:t>
            </w:r>
          </w:p>
        </w:tc>
        <w:tc>
          <w:tcPr>
            <w:tcW w:w="8371" w:type="dxa"/>
          </w:tcPr>
          <w:p w14:paraId="504E7ACA" w14:textId="035C4B58" w:rsidR="00C94663" w:rsidRDefault="00C94663">
            <w:r>
              <w:rPr>
                <w:rFonts w:ascii="Arial" w:hAnsi="Arial" w:cs="Arial"/>
                <w:color w:val="000000"/>
                <w:shd w:val="clear" w:color="auto" w:fill="FFE699"/>
              </w:rPr>
              <w:t xml:space="preserve">Once Learning Organisation </w:t>
            </w:r>
            <w:r w:rsidR="0029452F">
              <w:rPr>
                <w:rFonts w:ascii="Arial" w:hAnsi="Arial" w:cs="Arial"/>
                <w:color w:val="000000"/>
                <w:shd w:val="clear" w:color="auto" w:fill="FFE699"/>
              </w:rPr>
              <w:t>A</w:t>
            </w:r>
            <w:r>
              <w:rPr>
                <w:rFonts w:ascii="Arial" w:hAnsi="Arial" w:cs="Arial"/>
                <w:color w:val="000000"/>
                <w:shd w:val="clear" w:color="auto" w:fill="FFE699"/>
              </w:rPr>
              <w:t xml:space="preserve">pproval visit date is set inform the Training Hub Project Officer. </w:t>
            </w:r>
          </w:p>
        </w:tc>
      </w:tr>
      <w:tr w:rsidR="00C94663" w14:paraId="4E1D9F08" w14:textId="77777777" w:rsidTr="00C20998">
        <w:tc>
          <w:tcPr>
            <w:tcW w:w="645" w:type="dxa"/>
          </w:tcPr>
          <w:p w14:paraId="15ED8458" w14:textId="79D9F17B" w:rsidR="00C94663" w:rsidRDefault="00C94663">
            <w:pPr>
              <w:rPr>
                <w:rFonts w:ascii="Arial" w:hAnsi="Arial" w:cs="Arial"/>
                <w:color w:val="000000"/>
                <w:shd w:val="clear" w:color="auto" w:fill="FFE699"/>
              </w:rPr>
            </w:pPr>
            <w:r>
              <w:rPr>
                <w:rFonts w:ascii="Arial" w:hAnsi="Arial" w:cs="Arial"/>
                <w:color w:val="000000"/>
                <w:shd w:val="clear" w:color="auto" w:fill="FFE699"/>
              </w:rPr>
              <w:t>5.15</w:t>
            </w:r>
          </w:p>
        </w:tc>
        <w:tc>
          <w:tcPr>
            <w:tcW w:w="8371" w:type="dxa"/>
          </w:tcPr>
          <w:p w14:paraId="64EF5F08" w14:textId="367D3117" w:rsidR="00C94663" w:rsidRDefault="00C94663">
            <w:r>
              <w:rPr>
                <w:rFonts w:ascii="Arial" w:hAnsi="Arial" w:cs="Arial"/>
                <w:color w:val="000000"/>
                <w:shd w:val="clear" w:color="auto" w:fill="FFE699"/>
              </w:rPr>
              <w:t>Support PCN/Learning Organisation L</w:t>
            </w:r>
            <w:r w:rsidR="006819D8">
              <w:rPr>
                <w:rFonts w:ascii="Arial" w:hAnsi="Arial" w:cs="Arial"/>
                <w:color w:val="000000"/>
                <w:shd w:val="clear" w:color="auto" w:fill="FFE699"/>
              </w:rPr>
              <w:t>ink</w:t>
            </w:r>
            <w:r>
              <w:rPr>
                <w:rFonts w:ascii="Arial" w:hAnsi="Arial" w:cs="Arial"/>
                <w:color w:val="000000"/>
                <w:shd w:val="clear" w:color="auto" w:fill="FFE699"/>
              </w:rPr>
              <w:t xml:space="preserve"> to send Training Hub Project Officer completed approval paperwork and visit report. </w:t>
            </w:r>
          </w:p>
        </w:tc>
      </w:tr>
      <w:tr w:rsidR="00C94663" w14:paraId="58C7CE88" w14:textId="77777777" w:rsidTr="00C20998">
        <w:tc>
          <w:tcPr>
            <w:tcW w:w="645" w:type="dxa"/>
          </w:tcPr>
          <w:p w14:paraId="24F2BC0E" w14:textId="57DA8C80" w:rsidR="00C94663" w:rsidRDefault="00C94663">
            <w:pPr>
              <w:rPr>
                <w:rFonts w:ascii="Arial" w:hAnsi="Arial" w:cs="Arial"/>
                <w:color w:val="000000"/>
                <w:shd w:val="clear" w:color="auto" w:fill="C6E0B4"/>
              </w:rPr>
            </w:pPr>
            <w:r>
              <w:rPr>
                <w:rFonts w:ascii="Arial" w:hAnsi="Arial" w:cs="Arial"/>
                <w:color w:val="000000"/>
                <w:shd w:val="clear" w:color="auto" w:fill="C6E0B4"/>
              </w:rPr>
              <w:t>5.16</w:t>
            </w:r>
          </w:p>
        </w:tc>
        <w:tc>
          <w:tcPr>
            <w:tcW w:w="8371" w:type="dxa"/>
          </w:tcPr>
          <w:p w14:paraId="616AC9AD" w14:textId="4D30286B" w:rsidR="00C94663" w:rsidRDefault="00C94663">
            <w:pPr>
              <w:rPr>
                <w:rFonts w:ascii="Arial" w:hAnsi="Arial" w:cs="Arial"/>
                <w:color w:val="000000"/>
                <w:shd w:val="clear" w:color="auto" w:fill="FFE699"/>
              </w:rPr>
            </w:pPr>
            <w:r>
              <w:rPr>
                <w:rFonts w:ascii="Arial" w:hAnsi="Arial" w:cs="Arial"/>
                <w:color w:val="000000"/>
                <w:shd w:val="clear" w:color="auto" w:fill="C6E0B4"/>
              </w:rPr>
              <w:t xml:space="preserve">Following the approval visit </w:t>
            </w:r>
            <w:r w:rsidR="00C20998">
              <w:rPr>
                <w:rFonts w:ascii="Arial" w:hAnsi="Arial" w:cs="Arial"/>
                <w:color w:val="000000"/>
                <w:shd w:val="clear" w:color="auto" w:fill="C6E0B4"/>
              </w:rPr>
              <w:t xml:space="preserve">be copied into the </w:t>
            </w:r>
            <w:r w:rsidRPr="000B4644">
              <w:rPr>
                <w:rFonts w:ascii="Arial" w:hAnsi="Arial" w:cs="Arial"/>
                <w:color w:val="000000"/>
                <w:shd w:val="clear" w:color="auto" w:fill="C6E0B4"/>
              </w:rPr>
              <w:t>confirmation</w:t>
            </w:r>
            <w:r w:rsidR="00C20998">
              <w:rPr>
                <w:rFonts w:ascii="Arial" w:hAnsi="Arial" w:cs="Arial"/>
                <w:color w:val="000000"/>
                <w:shd w:val="clear" w:color="auto" w:fill="C6E0B4"/>
              </w:rPr>
              <w:t xml:space="preserve"> of approval to the Learning Organisation</w:t>
            </w:r>
            <w:r w:rsidRPr="000B4644">
              <w:rPr>
                <w:rFonts w:ascii="Arial" w:hAnsi="Arial" w:cs="Arial"/>
                <w:color w:val="000000"/>
                <w:shd w:val="clear" w:color="auto" w:fill="C6E0B4"/>
              </w:rPr>
              <w:t xml:space="preserve"> from </w:t>
            </w:r>
            <w:r>
              <w:rPr>
                <w:rFonts w:ascii="Arial" w:hAnsi="Arial" w:cs="Arial"/>
                <w:color w:val="000000"/>
                <w:shd w:val="clear" w:color="auto" w:fill="C6E0B4"/>
              </w:rPr>
              <w:t xml:space="preserve">the </w:t>
            </w:r>
            <w:r w:rsidRPr="000B4644">
              <w:rPr>
                <w:rFonts w:ascii="Arial" w:hAnsi="Arial" w:cs="Arial"/>
                <w:color w:val="000000"/>
                <w:shd w:val="clear" w:color="auto" w:fill="C6E0B4"/>
              </w:rPr>
              <w:t>T</w:t>
            </w:r>
            <w:r>
              <w:rPr>
                <w:rFonts w:ascii="Arial" w:hAnsi="Arial" w:cs="Arial"/>
                <w:color w:val="000000"/>
                <w:shd w:val="clear" w:color="auto" w:fill="C6E0B4"/>
              </w:rPr>
              <w:t xml:space="preserve">raining </w:t>
            </w:r>
            <w:r w:rsidRPr="000B4644">
              <w:rPr>
                <w:rFonts w:ascii="Arial" w:hAnsi="Arial" w:cs="Arial"/>
                <w:color w:val="000000"/>
                <w:shd w:val="clear" w:color="auto" w:fill="C6E0B4"/>
              </w:rPr>
              <w:t>H</w:t>
            </w:r>
            <w:r>
              <w:rPr>
                <w:rFonts w:ascii="Arial" w:hAnsi="Arial" w:cs="Arial"/>
                <w:color w:val="000000"/>
                <w:shd w:val="clear" w:color="auto" w:fill="C6E0B4"/>
              </w:rPr>
              <w:t xml:space="preserve">ub </w:t>
            </w:r>
            <w:r w:rsidRPr="000B4644">
              <w:rPr>
                <w:rFonts w:ascii="Arial" w:hAnsi="Arial" w:cs="Arial"/>
                <w:color w:val="000000"/>
                <w:shd w:val="clear" w:color="auto" w:fill="C6E0B4"/>
              </w:rPr>
              <w:t>P</w:t>
            </w:r>
            <w:r>
              <w:rPr>
                <w:rFonts w:ascii="Arial" w:hAnsi="Arial" w:cs="Arial"/>
                <w:color w:val="000000"/>
                <w:shd w:val="clear" w:color="auto" w:fill="C6E0B4"/>
              </w:rPr>
              <w:t xml:space="preserve">roject </w:t>
            </w:r>
            <w:r w:rsidRPr="000B4644">
              <w:rPr>
                <w:rFonts w:ascii="Arial" w:hAnsi="Arial" w:cs="Arial"/>
                <w:color w:val="000000"/>
                <w:shd w:val="clear" w:color="auto" w:fill="C6E0B4"/>
              </w:rPr>
              <w:t>O</w:t>
            </w:r>
            <w:r>
              <w:rPr>
                <w:rFonts w:ascii="Arial" w:hAnsi="Arial" w:cs="Arial"/>
                <w:color w:val="000000"/>
                <w:shd w:val="clear" w:color="auto" w:fill="C6E0B4"/>
              </w:rPr>
              <w:t>fficer</w:t>
            </w:r>
            <w:r w:rsidR="006C286A">
              <w:rPr>
                <w:rFonts w:ascii="Arial" w:hAnsi="Arial" w:cs="Arial"/>
                <w:color w:val="000000"/>
                <w:shd w:val="clear" w:color="auto" w:fill="C6E0B4"/>
              </w:rPr>
              <w:t>.</w:t>
            </w:r>
          </w:p>
        </w:tc>
      </w:tr>
      <w:tr w:rsidR="00C94663" w14:paraId="52D821E8" w14:textId="77777777" w:rsidTr="00C20998">
        <w:tc>
          <w:tcPr>
            <w:tcW w:w="645" w:type="dxa"/>
          </w:tcPr>
          <w:p w14:paraId="68B7A23A" w14:textId="7FCC691D" w:rsidR="00C94663" w:rsidRDefault="00C94663">
            <w:pPr>
              <w:rPr>
                <w:rFonts w:ascii="Arial" w:hAnsi="Arial" w:cs="Arial"/>
                <w:color w:val="000000"/>
                <w:shd w:val="clear" w:color="auto" w:fill="BDD7EE"/>
              </w:rPr>
            </w:pPr>
            <w:r>
              <w:rPr>
                <w:rFonts w:ascii="Arial" w:hAnsi="Arial" w:cs="Arial"/>
                <w:color w:val="000000"/>
                <w:shd w:val="clear" w:color="auto" w:fill="BDD7EE"/>
              </w:rPr>
              <w:t>5.17</w:t>
            </w:r>
          </w:p>
        </w:tc>
        <w:tc>
          <w:tcPr>
            <w:tcW w:w="8371" w:type="dxa"/>
          </w:tcPr>
          <w:p w14:paraId="044B2BB3" w14:textId="61C49C3B" w:rsidR="00C94663" w:rsidRDefault="00C94663">
            <w:r>
              <w:rPr>
                <w:rFonts w:ascii="Arial" w:hAnsi="Arial" w:cs="Arial"/>
                <w:color w:val="000000"/>
                <w:shd w:val="clear" w:color="auto" w:fill="BDD7EE"/>
              </w:rPr>
              <w:t xml:space="preserve">Receive information about upcoming </w:t>
            </w:r>
            <w:r w:rsidR="0029452F">
              <w:rPr>
                <w:rFonts w:ascii="Arial" w:hAnsi="Arial" w:cs="Arial"/>
                <w:color w:val="000000"/>
                <w:shd w:val="clear" w:color="auto" w:fill="BDD7EE"/>
              </w:rPr>
              <w:t>A</w:t>
            </w:r>
            <w:r>
              <w:rPr>
                <w:rFonts w:ascii="Arial" w:hAnsi="Arial" w:cs="Arial"/>
                <w:color w:val="000000"/>
                <w:shd w:val="clear" w:color="auto" w:fill="BDD7EE"/>
              </w:rPr>
              <w:t xml:space="preserve">nnual </w:t>
            </w:r>
            <w:r w:rsidR="0029452F">
              <w:rPr>
                <w:rFonts w:ascii="Arial" w:hAnsi="Arial" w:cs="Arial"/>
                <w:color w:val="000000"/>
                <w:shd w:val="clear" w:color="auto" w:fill="BDD7EE"/>
              </w:rPr>
              <w:t>R</w:t>
            </w:r>
            <w:r>
              <w:rPr>
                <w:rFonts w:ascii="Arial" w:hAnsi="Arial" w:cs="Arial"/>
                <w:color w:val="000000"/>
                <w:shd w:val="clear" w:color="auto" w:fill="BDD7EE"/>
              </w:rPr>
              <w:t>eturns from the Training Hub Project Officer.</w:t>
            </w:r>
          </w:p>
        </w:tc>
      </w:tr>
      <w:tr w:rsidR="00C94663" w14:paraId="0459724E" w14:textId="77777777" w:rsidTr="00C20998">
        <w:tc>
          <w:tcPr>
            <w:tcW w:w="645" w:type="dxa"/>
          </w:tcPr>
          <w:p w14:paraId="169384C3" w14:textId="6F69FE05" w:rsidR="00C94663" w:rsidRDefault="00C94663">
            <w:pPr>
              <w:rPr>
                <w:rFonts w:ascii="Arial" w:hAnsi="Arial" w:cs="Arial"/>
                <w:color w:val="000000"/>
                <w:shd w:val="clear" w:color="auto" w:fill="BDD7EE"/>
              </w:rPr>
            </w:pPr>
            <w:r>
              <w:rPr>
                <w:rFonts w:ascii="Arial" w:hAnsi="Arial" w:cs="Arial"/>
                <w:color w:val="000000"/>
                <w:shd w:val="clear" w:color="auto" w:fill="BDD7EE"/>
              </w:rPr>
              <w:t>5.1</w:t>
            </w:r>
            <w:r w:rsidR="00A210DC">
              <w:rPr>
                <w:rFonts w:ascii="Arial" w:hAnsi="Arial" w:cs="Arial"/>
                <w:color w:val="000000"/>
                <w:shd w:val="clear" w:color="auto" w:fill="BDD7EE"/>
              </w:rPr>
              <w:t>8</w:t>
            </w:r>
          </w:p>
        </w:tc>
        <w:tc>
          <w:tcPr>
            <w:tcW w:w="8371" w:type="dxa"/>
          </w:tcPr>
          <w:p w14:paraId="28B6B563" w14:textId="24192511" w:rsidR="00C94663" w:rsidRDefault="00C94663">
            <w:pPr>
              <w:rPr>
                <w:rFonts w:ascii="Arial" w:hAnsi="Arial" w:cs="Arial"/>
                <w:color w:val="000000"/>
                <w:shd w:val="clear" w:color="auto" w:fill="BDD7EE"/>
              </w:rPr>
            </w:pPr>
            <w:r>
              <w:rPr>
                <w:rFonts w:ascii="Arial" w:hAnsi="Arial" w:cs="Arial"/>
                <w:color w:val="000000"/>
                <w:shd w:val="clear" w:color="auto" w:fill="BDD7EE"/>
              </w:rPr>
              <w:t xml:space="preserve">Following the Annual </w:t>
            </w:r>
            <w:r w:rsidR="0029452F">
              <w:rPr>
                <w:rFonts w:ascii="Arial" w:hAnsi="Arial" w:cs="Arial"/>
                <w:color w:val="000000"/>
                <w:shd w:val="clear" w:color="auto" w:fill="BDD7EE"/>
              </w:rPr>
              <w:t>R</w:t>
            </w:r>
            <w:r>
              <w:rPr>
                <w:rFonts w:ascii="Arial" w:hAnsi="Arial" w:cs="Arial"/>
                <w:color w:val="000000"/>
                <w:shd w:val="clear" w:color="auto" w:fill="BDD7EE"/>
              </w:rPr>
              <w:t>eview</w:t>
            </w:r>
            <w:r w:rsidR="0029452F">
              <w:rPr>
                <w:rFonts w:ascii="Arial" w:hAnsi="Arial" w:cs="Arial"/>
                <w:color w:val="000000"/>
                <w:shd w:val="clear" w:color="auto" w:fill="BDD7EE"/>
              </w:rPr>
              <w:t xml:space="preserve"> of Learning Organisations (ARLO)</w:t>
            </w:r>
            <w:r>
              <w:rPr>
                <w:rFonts w:ascii="Arial" w:hAnsi="Arial" w:cs="Arial"/>
                <w:color w:val="000000"/>
                <w:shd w:val="clear" w:color="auto" w:fill="BDD7EE"/>
              </w:rPr>
              <w:t xml:space="preserve"> </w:t>
            </w:r>
            <w:r w:rsidR="0029452F">
              <w:rPr>
                <w:rFonts w:ascii="Arial" w:hAnsi="Arial" w:cs="Arial"/>
                <w:color w:val="000000"/>
                <w:shd w:val="clear" w:color="auto" w:fill="BDD7EE"/>
              </w:rPr>
              <w:t>D</w:t>
            </w:r>
            <w:r>
              <w:rPr>
                <w:rFonts w:ascii="Arial" w:hAnsi="Arial" w:cs="Arial"/>
                <w:color w:val="000000"/>
                <w:shd w:val="clear" w:color="auto" w:fill="BDD7EE"/>
              </w:rPr>
              <w:t>ay receive an email from the Training Hub Project Officer informing of any issues or changes to approval or if any follow up visits are required.</w:t>
            </w:r>
          </w:p>
        </w:tc>
      </w:tr>
      <w:tr w:rsidR="00C94663" w14:paraId="15887A6F" w14:textId="77777777" w:rsidTr="00C20998">
        <w:tc>
          <w:tcPr>
            <w:tcW w:w="645" w:type="dxa"/>
          </w:tcPr>
          <w:p w14:paraId="34091904" w14:textId="6E059CF3" w:rsidR="00C94663" w:rsidRDefault="00C94663">
            <w:pPr>
              <w:rPr>
                <w:rFonts w:ascii="Arial" w:hAnsi="Arial" w:cs="Arial"/>
                <w:color w:val="000000"/>
                <w:shd w:val="clear" w:color="auto" w:fill="DBDBDB"/>
              </w:rPr>
            </w:pPr>
            <w:r>
              <w:rPr>
                <w:rFonts w:ascii="Arial" w:hAnsi="Arial" w:cs="Arial"/>
                <w:color w:val="000000"/>
                <w:shd w:val="clear" w:color="auto" w:fill="DBDBDB"/>
              </w:rPr>
              <w:t>5.</w:t>
            </w:r>
            <w:r w:rsidR="00A210DC">
              <w:rPr>
                <w:rFonts w:ascii="Arial" w:hAnsi="Arial" w:cs="Arial"/>
                <w:color w:val="000000"/>
                <w:shd w:val="clear" w:color="auto" w:fill="DBDBDB"/>
              </w:rPr>
              <w:t>19</w:t>
            </w:r>
          </w:p>
        </w:tc>
        <w:tc>
          <w:tcPr>
            <w:tcW w:w="8371" w:type="dxa"/>
          </w:tcPr>
          <w:p w14:paraId="7682DDEB" w14:textId="2626A809" w:rsidR="00C94663" w:rsidRDefault="00C94663">
            <w:pPr>
              <w:rPr>
                <w:rFonts w:ascii="Arial" w:hAnsi="Arial" w:cs="Arial"/>
                <w:color w:val="000000"/>
                <w:shd w:val="clear" w:color="auto" w:fill="DBDBDB"/>
              </w:rPr>
            </w:pPr>
            <w:r>
              <w:rPr>
                <w:rFonts w:ascii="Arial" w:hAnsi="Arial" w:cs="Arial"/>
                <w:color w:val="000000"/>
                <w:shd w:val="clear" w:color="auto" w:fill="DBDBDB"/>
              </w:rPr>
              <w:t>To use the Training Hub Project officer as the main point of contact for any queries and support.</w:t>
            </w:r>
          </w:p>
        </w:tc>
      </w:tr>
    </w:tbl>
    <w:p w14:paraId="18005E08" w14:textId="77777777" w:rsidR="00BE1A58" w:rsidRDefault="00BE1A58"/>
    <w:p w14:paraId="408E4B2B" w14:textId="77777777" w:rsidR="00BE1A58" w:rsidRDefault="00BE1A58"/>
    <w:p w14:paraId="3AFAEEAC" w14:textId="77777777" w:rsidR="00A210DC" w:rsidRDefault="00A210DC"/>
    <w:p w14:paraId="4FB0D9B2" w14:textId="77777777" w:rsidR="00C21959" w:rsidRDefault="00C21959"/>
    <w:p w14:paraId="55576E70" w14:textId="77777777" w:rsidR="00A210DC" w:rsidRDefault="00A210DC"/>
    <w:tbl>
      <w:tblPr>
        <w:tblStyle w:val="TableGrid"/>
        <w:tblW w:w="0" w:type="auto"/>
        <w:tblLook w:val="04A0" w:firstRow="1" w:lastRow="0" w:firstColumn="1" w:lastColumn="0" w:noHBand="0" w:noVBand="1"/>
      </w:tblPr>
      <w:tblGrid>
        <w:gridCol w:w="645"/>
        <w:gridCol w:w="8371"/>
      </w:tblGrid>
      <w:tr w:rsidR="00C94663" w14:paraId="2F08A757" w14:textId="77777777" w:rsidTr="0039555E">
        <w:tc>
          <w:tcPr>
            <w:tcW w:w="645" w:type="dxa"/>
          </w:tcPr>
          <w:p w14:paraId="098ADB44" w14:textId="66C63F37" w:rsidR="00C94663" w:rsidRPr="00FB70E0" w:rsidRDefault="00C94663">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6</w:t>
            </w:r>
          </w:p>
        </w:tc>
        <w:tc>
          <w:tcPr>
            <w:tcW w:w="8371" w:type="dxa"/>
          </w:tcPr>
          <w:p w14:paraId="35C0584F" w14:textId="08E15415" w:rsidR="00C94663" w:rsidRDefault="00C94663">
            <w:r w:rsidRPr="00FB70E0">
              <w:rPr>
                <w:rFonts w:ascii="Arial" w:hAnsi="Arial" w:cs="Arial"/>
                <w:b/>
                <w:bCs/>
                <w:color w:val="000000"/>
                <w:sz w:val="32"/>
                <w:szCs w:val="32"/>
                <w:shd w:val="clear" w:color="auto" w:fill="FFFFFF"/>
              </w:rPr>
              <w:t>Training Hub Admin</w:t>
            </w:r>
            <w:r w:rsidR="0039555E">
              <w:rPr>
                <w:rFonts w:ascii="Arial" w:hAnsi="Arial" w:cs="Arial"/>
                <w:b/>
                <w:bCs/>
                <w:color w:val="000000"/>
                <w:sz w:val="32"/>
                <w:szCs w:val="32"/>
                <w:shd w:val="clear" w:color="auto" w:fill="FFFFFF"/>
              </w:rPr>
              <w:t>*</w:t>
            </w:r>
          </w:p>
        </w:tc>
      </w:tr>
      <w:tr w:rsidR="00C94663" w14:paraId="349E24FA" w14:textId="77777777" w:rsidTr="0039555E">
        <w:tc>
          <w:tcPr>
            <w:tcW w:w="645" w:type="dxa"/>
          </w:tcPr>
          <w:p w14:paraId="35CBFEEE" w14:textId="1B2E7C53" w:rsidR="00C94663" w:rsidRDefault="00C94663">
            <w:pPr>
              <w:rPr>
                <w:rFonts w:ascii="Arial" w:hAnsi="Arial" w:cs="Arial"/>
                <w:color w:val="000000"/>
                <w:shd w:val="clear" w:color="auto" w:fill="F8CBAD"/>
              </w:rPr>
            </w:pPr>
            <w:r>
              <w:rPr>
                <w:rFonts w:ascii="Arial" w:hAnsi="Arial" w:cs="Arial"/>
                <w:color w:val="000000"/>
                <w:shd w:val="clear" w:color="auto" w:fill="F8CBAD"/>
              </w:rPr>
              <w:t>6.11</w:t>
            </w:r>
          </w:p>
        </w:tc>
        <w:tc>
          <w:tcPr>
            <w:tcW w:w="8371" w:type="dxa"/>
          </w:tcPr>
          <w:p w14:paraId="7A0889DF" w14:textId="14ADB756" w:rsidR="00C94663" w:rsidRDefault="00C94663">
            <w:pPr>
              <w:rPr>
                <w:rFonts w:ascii="Arial" w:hAnsi="Arial" w:cs="Arial"/>
                <w:color w:val="000000"/>
                <w:shd w:val="clear" w:color="auto" w:fill="FFE699"/>
              </w:rPr>
            </w:pPr>
            <w:r>
              <w:rPr>
                <w:rFonts w:ascii="Arial" w:hAnsi="Arial" w:cs="Arial"/>
                <w:color w:val="000000"/>
                <w:shd w:val="clear" w:color="auto" w:fill="F8CBAD"/>
              </w:rPr>
              <w:t>Support</w:t>
            </w:r>
            <w:r w:rsidRPr="007F1A54">
              <w:rPr>
                <w:rFonts w:ascii="Arial" w:hAnsi="Arial" w:cs="Arial"/>
                <w:color w:val="000000"/>
                <w:shd w:val="clear" w:color="auto" w:fill="F8CBAD"/>
              </w:rPr>
              <w:t xml:space="preserve"> of the Training Hub </w:t>
            </w:r>
            <w:r>
              <w:rPr>
                <w:rFonts w:ascii="Arial" w:hAnsi="Arial" w:cs="Arial"/>
                <w:color w:val="000000"/>
                <w:shd w:val="clear" w:color="auto" w:fill="F8CBAD"/>
              </w:rPr>
              <w:t xml:space="preserve">Quality </w:t>
            </w:r>
            <w:proofErr w:type="gramStart"/>
            <w:r>
              <w:rPr>
                <w:rFonts w:ascii="Arial" w:hAnsi="Arial" w:cs="Arial"/>
                <w:color w:val="000000"/>
                <w:shd w:val="clear" w:color="auto" w:fill="F8CBAD"/>
              </w:rPr>
              <w:t>Lead</w:t>
            </w:r>
            <w:proofErr w:type="gramEnd"/>
            <w:r>
              <w:rPr>
                <w:rFonts w:ascii="Arial" w:hAnsi="Arial" w:cs="Arial"/>
                <w:color w:val="000000"/>
                <w:shd w:val="clear" w:color="auto" w:fill="F8CBAD"/>
              </w:rPr>
              <w:t xml:space="preserve"> to</w:t>
            </w:r>
            <w:r w:rsidRPr="007F1A54">
              <w:rPr>
                <w:rFonts w:ascii="Arial" w:hAnsi="Arial" w:cs="Arial"/>
                <w:color w:val="000000"/>
                <w:shd w:val="clear" w:color="auto" w:fill="F8CBAD"/>
              </w:rPr>
              <w:t xml:space="preserve"> ensure prior preparation for the Learning Organisation</w:t>
            </w:r>
            <w:r w:rsidR="0029452F">
              <w:rPr>
                <w:rFonts w:ascii="Arial" w:hAnsi="Arial" w:cs="Arial"/>
                <w:color w:val="000000"/>
                <w:shd w:val="clear" w:color="auto" w:fill="F8CBAD"/>
              </w:rPr>
              <w:t xml:space="preserve"> Approval</w:t>
            </w:r>
            <w:r w:rsidRPr="007F1A54">
              <w:rPr>
                <w:rFonts w:ascii="Arial" w:hAnsi="Arial" w:cs="Arial"/>
                <w:color w:val="000000"/>
                <w:shd w:val="clear" w:color="auto" w:fill="F8CBAD"/>
              </w:rPr>
              <w:t xml:space="preserve"> visit by engaging with the relevant </w:t>
            </w:r>
            <w:r>
              <w:rPr>
                <w:rFonts w:ascii="Arial" w:hAnsi="Arial" w:cs="Arial"/>
                <w:color w:val="000000"/>
                <w:shd w:val="clear" w:color="auto" w:fill="F8CBAD"/>
              </w:rPr>
              <w:t>A</w:t>
            </w:r>
            <w:r w:rsidRPr="007F1A54">
              <w:rPr>
                <w:rFonts w:ascii="Arial" w:hAnsi="Arial" w:cs="Arial"/>
                <w:color w:val="000000"/>
                <w:shd w:val="clear" w:color="auto" w:fill="F8CBAD"/>
              </w:rPr>
              <w:t>EIs, Learner groups, PCN and stakeholders to set expectations and understanding of the visit purpose.</w:t>
            </w:r>
          </w:p>
        </w:tc>
      </w:tr>
      <w:tr w:rsidR="00C94663" w14:paraId="5E6AD754" w14:textId="77777777" w:rsidTr="0039555E">
        <w:tc>
          <w:tcPr>
            <w:tcW w:w="645" w:type="dxa"/>
          </w:tcPr>
          <w:p w14:paraId="368AF0F3" w14:textId="55632255" w:rsidR="00C94663" w:rsidRDefault="00C94663">
            <w:pPr>
              <w:rPr>
                <w:rFonts w:ascii="Arial" w:hAnsi="Arial" w:cs="Arial"/>
                <w:color w:val="000000"/>
                <w:shd w:val="clear" w:color="auto" w:fill="FFE699"/>
              </w:rPr>
            </w:pPr>
            <w:r>
              <w:rPr>
                <w:rFonts w:ascii="Arial" w:hAnsi="Arial" w:cs="Arial"/>
                <w:color w:val="000000"/>
                <w:shd w:val="clear" w:color="auto" w:fill="FFE699"/>
              </w:rPr>
              <w:t>6.12</w:t>
            </w:r>
          </w:p>
        </w:tc>
        <w:tc>
          <w:tcPr>
            <w:tcW w:w="8371" w:type="dxa"/>
          </w:tcPr>
          <w:p w14:paraId="31FD5321" w14:textId="2F09CE3B" w:rsidR="00C94663" w:rsidRDefault="00C94663">
            <w:r>
              <w:rPr>
                <w:rFonts w:ascii="Arial" w:hAnsi="Arial" w:cs="Arial"/>
                <w:color w:val="000000"/>
                <w:shd w:val="clear" w:color="auto" w:fill="FFE699"/>
              </w:rPr>
              <w:t xml:space="preserve">Support the Training Hub Quality Lead with Learning Organisation </w:t>
            </w:r>
            <w:r w:rsidR="00D733FF">
              <w:rPr>
                <w:rFonts w:ascii="Arial" w:hAnsi="Arial" w:cs="Arial"/>
                <w:color w:val="000000"/>
                <w:shd w:val="clear" w:color="auto" w:fill="FFE699"/>
              </w:rPr>
              <w:t>A</w:t>
            </w:r>
            <w:r>
              <w:rPr>
                <w:rFonts w:ascii="Arial" w:hAnsi="Arial" w:cs="Arial"/>
                <w:color w:val="000000"/>
                <w:shd w:val="clear" w:color="auto" w:fill="FFE699"/>
              </w:rPr>
              <w:t>pproval paperwork and assist in setting a visit date as needed.</w:t>
            </w:r>
            <w:r>
              <w:rPr>
                <w:rFonts w:ascii="Arial" w:hAnsi="Arial" w:cs="Arial"/>
                <w:color w:val="000000"/>
                <w:shd w:val="clear" w:color="auto" w:fill="F8CBAD"/>
              </w:rPr>
              <w:t xml:space="preserve"> </w:t>
            </w:r>
          </w:p>
        </w:tc>
      </w:tr>
      <w:tr w:rsidR="00C94663" w14:paraId="264DEB75" w14:textId="77777777" w:rsidTr="0039555E">
        <w:tc>
          <w:tcPr>
            <w:tcW w:w="645" w:type="dxa"/>
          </w:tcPr>
          <w:p w14:paraId="5E4271BC" w14:textId="30BB7A29" w:rsidR="00C94663" w:rsidRDefault="00C94663">
            <w:pPr>
              <w:rPr>
                <w:rFonts w:ascii="Arial" w:hAnsi="Arial" w:cs="Arial"/>
                <w:color w:val="000000"/>
                <w:shd w:val="clear" w:color="auto" w:fill="FFE699"/>
              </w:rPr>
            </w:pPr>
            <w:r>
              <w:rPr>
                <w:rFonts w:ascii="Arial" w:hAnsi="Arial" w:cs="Arial"/>
                <w:color w:val="000000"/>
                <w:shd w:val="clear" w:color="auto" w:fill="FFE699"/>
              </w:rPr>
              <w:t>6.13</w:t>
            </w:r>
          </w:p>
        </w:tc>
        <w:tc>
          <w:tcPr>
            <w:tcW w:w="8371" w:type="dxa"/>
          </w:tcPr>
          <w:p w14:paraId="43D39026" w14:textId="36AE781B" w:rsidR="00C94663" w:rsidRDefault="00C94663">
            <w:r>
              <w:rPr>
                <w:rFonts w:ascii="Arial" w:hAnsi="Arial" w:cs="Arial"/>
                <w:color w:val="000000"/>
                <w:shd w:val="clear" w:color="auto" w:fill="FFE699"/>
              </w:rPr>
              <w:t>Using the online Learning Organisation toolkit, support the Learning Organisation visit by ensuring appropriate representation across all learner groups, producing the meeting documents, the agenda, key lines of enquiry and any other documentation required with help from Training Hub quality lead.</w:t>
            </w:r>
            <w:r>
              <w:rPr>
                <w:rFonts w:ascii="Arial" w:hAnsi="Arial" w:cs="Arial"/>
                <w:color w:val="000000"/>
                <w:shd w:val="clear" w:color="auto" w:fill="F8CBAD"/>
              </w:rPr>
              <w:t xml:space="preserve"> </w:t>
            </w:r>
          </w:p>
        </w:tc>
      </w:tr>
      <w:tr w:rsidR="00C94663" w14:paraId="6EF58643" w14:textId="77777777" w:rsidTr="0039555E">
        <w:tc>
          <w:tcPr>
            <w:tcW w:w="645" w:type="dxa"/>
          </w:tcPr>
          <w:p w14:paraId="4B80BB67" w14:textId="43890664" w:rsidR="00C94663" w:rsidRDefault="00C94663" w:rsidP="00FA34D8">
            <w:pPr>
              <w:rPr>
                <w:rFonts w:ascii="Arial" w:hAnsi="Arial" w:cs="Arial"/>
                <w:color w:val="000000"/>
                <w:shd w:val="clear" w:color="auto" w:fill="DBDBDB"/>
              </w:rPr>
            </w:pPr>
            <w:r>
              <w:rPr>
                <w:rFonts w:ascii="Arial" w:hAnsi="Arial" w:cs="Arial"/>
                <w:color w:val="000000"/>
                <w:shd w:val="clear" w:color="auto" w:fill="DBDBDB"/>
              </w:rPr>
              <w:t>6.1</w:t>
            </w:r>
            <w:r w:rsidR="0039555E">
              <w:rPr>
                <w:rFonts w:ascii="Arial" w:hAnsi="Arial" w:cs="Arial"/>
                <w:color w:val="000000"/>
                <w:shd w:val="clear" w:color="auto" w:fill="DBDBDB"/>
              </w:rPr>
              <w:t>4</w:t>
            </w:r>
          </w:p>
        </w:tc>
        <w:tc>
          <w:tcPr>
            <w:tcW w:w="8371" w:type="dxa"/>
          </w:tcPr>
          <w:p w14:paraId="6630889B" w14:textId="463056E2" w:rsidR="00C94663" w:rsidRPr="00D733FF" w:rsidRDefault="00C94663" w:rsidP="00FA34D8">
            <w:pPr>
              <w:rPr>
                <w:rFonts w:ascii="Arial" w:hAnsi="Arial" w:cs="Arial"/>
                <w:color w:val="000000"/>
                <w:shd w:val="clear" w:color="auto" w:fill="DBDBDB"/>
              </w:rPr>
            </w:pPr>
            <w:r>
              <w:rPr>
                <w:rFonts w:ascii="Arial" w:hAnsi="Arial" w:cs="Arial"/>
                <w:color w:val="000000"/>
                <w:shd w:val="clear" w:color="auto" w:fill="DBDBDB"/>
              </w:rPr>
              <w:t xml:space="preserve">Engage with Business as usual including the </w:t>
            </w:r>
            <w:r w:rsidR="00D733FF">
              <w:rPr>
                <w:rFonts w:ascii="Arial" w:hAnsi="Arial" w:cs="Arial"/>
                <w:color w:val="000000"/>
                <w:shd w:val="clear" w:color="auto" w:fill="DBDBDB"/>
              </w:rPr>
              <w:t>A</w:t>
            </w:r>
            <w:r>
              <w:rPr>
                <w:rFonts w:ascii="Arial" w:hAnsi="Arial" w:cs="Arial"/>
                <w:color w:val="000000"/>
                <w:shd w:val="clear" w:color="auto" w:fill="DBDBDB"/>
              </w:rPr>
              <w:t xml:space="preserve">nnual </w:t>
            </w:r>
            <w:r w:rsidR="00D733FF">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r w:rsidR="0039555E" w14:paraId="261942B0" w14:textId="77777777" w:rsidTr="0039555E">
        <w:tc>
          <w:tcPr>
            <w:tcW w:w="645" w:type="dxa"/>
          </w:tcPr>
          <w:p w14:paraId="50994A76" w14:textId="77777777" w:rsidR="0039555E" w:rsidRPr="0039555E" w:rsidRDefault="0039555E" w:rsidP="00FA34D8">
            <w:pPr>
              <w:rPr>
                <w:rFonts w:ascii="Arial" w:hAnsi="Arial" w:cs="Arial"/>
                <w:color w:val="000000"/>
                <w:shd w:val="clear" w:color="auto" w:fill="DBDBDB"/>
              </w:rPr>
            </w:pPr>
          </w:p>
        </w:tc>
        <w:tc>
          <w:tcPr>
            <w:tcW w:w="8371" w:type="dxa"/>
          </w:tcPr>
          <w:p w14:paraId="23CA61DE" w14:textId="23A3EC97" w:rsidR="0039555E" w:rsidRPr="0039555E" w:rsidRDefault="0039555E" w:rsidP="00FA34D8">
            <w:pPr>
              <w:rPr>
                <w:rFonts w:ascii="Arial" w:hAnsi="Arial" w:cs="Arial"/>
                <w:color w:val="000000"/>
                <w:shd w:val="clear" w:color="auto" w:fill="DBDBDB"/>
              </w:rPr>
            </w:pPr>
            <w:r w:rsidRPr="0039555E">
              <w:t>*</w:t>
            </w:r>
            <w:r w:rsidR="00D733FF" w:rsidRPr="0039555E">
              <w:t>We</w:t>
            </w:r>
            <w:r w:rsidRPr="0039555E">
              <w:t xml:space="preserve"> acknowledge not every Training Hub will have a specified administration support for this </w:t>
            </w:r>
            <w:r>
              <w:t>workstream</w:t>
            </w:r>
            <w:r w:rsidR="00D733FF">
              <w:t>.</w:t>
            </w:r>
          </w:p>
        </w:tc>
      </w:tr>
    </w:tbl>
    <w:p w14:paraId="243BC016" w14:textId="77777777" w:rsidR="00BE1A58" w:rsidRDefault="00BE1A58"/>
    <w:p w14:paraId="6254D42B" w14:textId="77777777" w:rsidR="00C21959" w:rsidRDefault="00C21959"/>
    <w:tbl>
      <w:tblPr>
        <w:tblStyle w:val="TableGrid"/>
        <w:tblpPr w:leftFromText="180" w:rightFromText="180" w:vertAnchor="text" w:horzAnchor="margin" w:tblpY="13"/>
        <w:tblW w:w="0" w:type="auto"/>
        <w:tblLook w:val="04A0" w:firstRow="1" w:lastRow="0" w:firstColumn="1" w:lastColumn="0" w:noHBand="0" w:noVBand="1"/>
      </w:tblPr>
      <w:tblGrid>
        <w:gridCol w:w="645"/>
        <w:gridCol w:w="8371"/>
      </w:tblGrid>
      <w:tr w:rsidR="00A569B9" w14:paraId="2E2740D4" w14:textId="77777777" w:rsidTr="00A569B9">
        <w:tc>
          <w:tcPr>
            <w:tcW w:w="645" w:type="dxa"/>
          </w:tcPr>
          <w:p w14:paraId="49EF21E4" w14:textId="77777777" w:rsidR="00A569B9" w:rsidRPr="002758BB" w:rsidRDefault="00A569B9" w:rsidP="00A569B9">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7</w:t>
            </w:r>
          </w:p>
        </w:tc>
        <w:tc>
          <w:tcPr>
            <w:tcW w:w="8371" w:type="dxa"/>
          </w:tcPr>
          <w:p w14:paraId="75F409C2" w14:textId="4D459CCC" w:rsidR="00A569B9" w:rsidRDefault="00A569B9" w:rsidP="00A569B9">
            <w:r w:rsidRPr="002758BB">
              <w:rPr>
                <w:rFonts w:ascii="Arial" w:hAnsi="Arial" w:cs="Arial"/>
                <w:b/>
                <w:bCs/>
                <w:color w:val="000000"/>
                <w:sz w:val="32"/>
                <w:szCs w:val="32"/>
                <w:shd w:val="clear" w:color="auto" w:fill="FFFFFF"/>
              </w:rPr>
              <w:t>Primary Care Network (PCN)/Learning Organisation L</w:t>
            </w:r>
            <w:r w:rsidR="0039555E">
              <w:rPr>
                <w:rFonts w:ascii="Arial" w:hAnsi="Arial" w:cs="Arial"/>
                <w:b/>
                <w:bCs/>
                <w:color w:val="000000"/>
                <w:sz w:val="32"/>
                <w:szCs w:val="32"/>
                <w:shd w:val="clear" w:color="auto" w:fill="FFFFFF"/>
              </w:rPr>
              <w:t xml:space="preserve">ink </w:t>
            </w:r>
            <w:r w:rsidR="00D733FF">
              <w:rPr>
                <w:rFonts w:ascii="Arial" w:hAnsi="Arial" w:cs="Arial"/>
                <w:b/>
                <w:bCs/>
                <w:color w:val="000000"/>
                <w:sz w:val="32"/>
                <w:szCs w:val="32"/>
                <w:shd w:val="clear" w:color="auto" w:fill="FFFFFF"/>
              </w:rPr>
              <w:t>C</w:t>
            </w:r>
            <w:r w:rsidR="0039555E">
              <w:rPr>
                <w:rFonts w:ascii="Arial" w:hAnsi="Arial" w:cs="Arial"/>
                <w:b/>
                <w:bCs/>
                <w:color w:val="000000"/>
                <w:sz w:val="32"/>
                <w:szCs w:val="32"/>
                <w:shd w:val="clear" w:color="auto" w:fill="FFFFFF"/>
              </w:rPr>
              <w:t>ontact</w:t>
            </w:r>
          </w:p>
        </w:tc>
      </w:tr>
      <w:tr w:rsidR="00A569B9" w14:paraId="547D27EF" w14:textId="77777777" w:rsidTr="00A569B9">
        <w:tc>
          <w:tcPr>
            <w:tcW w:w="645" w:type="dxa"/>
          </w:tcPr>
          <w:p w14:paraId="32EEC77A" w14:textId="77777777" w:rsidR="00A569B9" w:rsidRDefault="00A569B9" w:rsidP="00A569B9">
            <w:pPr>
              <w:rPr>
                <w:rFonts w:ascii="Arial" w:hAnsi="Arial" w:cs="Arial"/>
                <w:color w:val="000000"/>
                <w:shd w:val="clear" w:color="auto" w:fill="F8CBAD"/>
              </w:rPr>
            </w:pPr>
            <w:r>
              <w:rPr>
                <w:rFonts w:ascii="Arial" w:hAnsi="Arial" w:cs="Arial"/>
                <w:color w:val="000000"/>
                <w:shd w:val="clear" w:color="auto" w:fill="F8CBAD"/>
              </w:rPr>
              <w:t>7.11</w:t>
            </w:r>
          </w:p>
        </w:tc>
        <w:tc>
          <w:tcPr>
            <w:tcW w:w="8371" w:type="dxa"/>
          </w:tcPr>
          <w:p w14:paraId="0D677195" w14:textId="6CC9CD47" w:rsidR="00A569B9" w:rsidRDefault="00A569B9" w:rsidP="00A569B9">
            <w:pPr>
              <w:rPr>
                <w:rFonts w:ascii="Arial" w:hAnsi="Arial" w:cs="Arial"/>
                <w:color w:val="000000" w:themeColor="text1"/>
              </w:rPr>
            </w:pPr>
            <w:r>
              <w:rPr>
                <w:rFonts w:ascii="Arial" w:hAnsi="Arial" w:cs="Arial"/>
                <w:color w:val="000000"/>
                <w:shd w:val="clear" w:color="auto" w:fill="F8CBAD"/>
              </w:rPr>
              <w:t xml:space="preserve">Receive an email from Training Hub Quality </w:t>
            </w:r>
            <w:proofErr w:type="gramStart"/>
            <w:r>
              <w:rPr>
                <w:rFonts w:ascii="Arial" w:hAnsi="Arial" w:cs="Arial"/>
                <w:color w:val="000000"/>
                <w:shd w:val="clear" w:color="auto" w:fill="F8CBAD"/>
              </w:rPr>
              <w:t>Lead</w:t>
            </w:r>
            <w:proofErr w:type="gramEnd"/>
            <w:r>
              <w:rPr>
                <w:rFonts w:ascii="Arial" w:hAnsi="Arial" w:cs="Arial"/>
                <w:color w:val="000000"/>
                <w:shd w:val="clear" w:color="auto" w:fill="F8CBAD"/>
              </w:rPr>
              <w:t xml:space="preserve"> to start Learning Organisation </w:t>
            </w:r>
            <w:r w:rsidR="00D733FF">
              <w:rPr>
                <w:rFonts w:ascii="Arial" w:hAnsi="Arial" w:cs="Arial"/>
                <w:color w:val="000000"/>
                <w:shd w:val="clear" w:color="auto" w:fill="F8CBAD"/>
              </w:rPr>
              <w:t>A</w:t>
            </w:r>
            <w:r>
              <w:rPr>
                <w:rFonts w:ascii="Arial" w:hAnsi="Arial" w:cs="Arial"/>
                <w:color w:val="000000"/>
                <w:shd w:val="clear" w:color="auto" w:fill="F8CBAD"/>
              </w:rPr>
              <w:t>pproval paperwork supported by AEI/ School of Primary Care.</w:t>
            </w:r>
          </w:p>
        </w:tc>
      </w:tr>
      <w:tr w:rsidR="00A569B9" w14:paraId="47618EF1" w14:textId="77777777" w:rsidTr="00A569B9">
        <w:tc>
          <w:tcPr>
            <w:tcW w:w="645" w:type="dxa"/>
          </w:tcPr>
          <w:p w14:paraId="6071EE9D" w14:textId="77777777" w:rsidR="00A569B9" w:rsidRDefault="00A569B9" w:rsidP="00A569B9">
            <w:pPr>
              <w:rPr>
                <w:rFonts w:ascii="Arial" w:hAnsi="Arial" w:cs="Arial"/>
                <w:color w:val="000000"/>
                <w:shd w:val="clear" w:color="auto" w:fill="FFE699"/>
              </w:rPr>
            </w:pPr>
            <w:r>
              <w:rPr>
                <w:rFonts w:ascii="Arial" w:hAnsi="Arial" w:cs="Arial"/>
                <w:color w:val="000000"/>
                <w:shd w:val="clear" w:color="auto" w:fill="FFE699"/>
              </w:rPr>
              <w:t>7.12</w:t>
            </w:r>
          </w:p>
        </w:tc>
        <w:tc>
          <w:tcPr>
            <w:tcW w:w="8371" w:type="dxa"/>
          </w:tcPr>
          <w:p w14:paraId="0DDBE15E" w14:textId="5F64BA2E" w:rsidR="00A569B9" w:rsidRDefault="00A569B9" w:rsidP="00A569B9">
            <w:pPr>
              <w:rPr>
                <w:rFonts w:ascii="Arial" w:hAnsi="Arial" w:cs="Arial"/>
                <w:color w:val="000000" w:themeColor="text1"/>
              </w:rPr>
            </w:pPr>
            <w:r>
              <w:rPr>
                <w:rFonts w:ascii="Arial" w:hAnsi="Arial" w:cs="Arial"/>
                <w:color w:val="000000"/>
                <w:shd w:val="clear" w:color="auto" w:fill="FFE699"/>
              </w:rPr>
              <w:t xml:space="preserve">Work up/co-ordinate the completion of the Learning Organisation </w:t>
            </w:r>
            <w:r w:rsidR="00D733FF">
              <w:rPr>
                <w:rFonts w:ascii="Arial" w:hAnsi="Arial" w:cs="Arial"/>
                <w:color w:val="000000"/>
                <w:shd w:val="clear" w:color="auto" w:fill="FFE699"/>
              </w:rPr>
              <w:t>A</w:t>
            </w:r>
            <w:r>
              <w:rPr>
                <w:rFonts w:ascii="Arial" w:hAnsi="Arial" w:cs="Arial"/>
                <w:color w:val="000000"/>
                <w:shd w:val="clear" w:color="auto" w:fill="FFE699"/>
              </w:rPr>
              <w:t>pproval paperwork ready for the approval visit working with the Training Hub Quality Lead, the Training Hub Project Officer, Supervisors and AEI's.</w:t>
            </w:r>
          </w:p>
        </w:tc>
      </w:tr>
      <w:tr w:rsidR="00A569B9" w14:paraId="5038A33B" w14:textId="77777777" w:rsidTr="00A569B9">
        <w:tc>
          <w:tcPr>
            <w:tcW w:w="645" w:type="dxa"/>
          </w:tcPr>
          <w:p w14:paraId="04B58B72" w14:textId="77777777" w:rsidR="00A569B9" w:rsidRDefault="00A569B9" w:rsidP="00A569B9">
            <w:pPr>
              <w:rPr>
                <w:rFonts w:ascii="Arial" w:hAnsi="Arial" w:cs="Arial"/>
                <w:color w:val="000000"/>
                <w:shd w:val="clear" w:color="auto" w:fill="FFE699"/>
              </w:rPr>
            </w:pPr>
            <w:r>
              <w:rPr>
                <w:rFonts w:ascii="Arial" w:hAnsi="Arial" w:cs="Arial"/>
                <w:color w:val="000000"/>
                <w:shd w:val="clear" w:color="auto" w:fill="FFE699"/>
              </w:rPr>
              <w:t>7.13</w:t>
            </w:r>
          </w:p>
        </w:tc>
        <w:tc>
          <w:tcPr>
            <w:tcW w:w="8371" w:type="dxa"/>
          </w:tcPr>
          <w:p w14:paraId="43B34A5D" w14:textId="4D0008D1" w:rsidR="00A569B9" w:rsidRDefault="00A569B9" w:rsidP="00A569B9">
            <w:pPr>
              <w:rPr>
                <w:rFonts w:ascii="Arial" w:hAnsi="Arial" w:cs="Arial"/>
                <w:color w:val="000000" w:themeColor="text1"/>
              </w:rPr>
            </w:pPr>
            <w:r>
              <w:rPr>
                <w:rFonts w:ascii="Arial" w:hAnsi="Arial" w:cs="Arial"/>
                <w:color w:val="000000"/>
                <w:shd w:val="clear" w:color="auto" w:fill="FFE699"/>
              </w:rPr>
              <w:t xml:space="preserve">Liaise and agree a date and appropriate panel representation with Training Hub Quality Lead for the Learning Organisation </w:t>
            </w:r>
            <w:r w:rsidR="00D733FF">
              <w:rPr>
                <w:rFonts w:ascii="Arial" w:hAnsi="Arial" w:cs="Arial"/>
                <w:color w:val="000000"/>
                <w:shd w:val="clear" w:color="auto" w:fill="FFE699"/>
              </w:rPr>
              <w:t>A</w:t>
            </w:r>
            <w:r>
              <w:rPr>
                <w:rFonts w:ascii="Arial" w:hAnsi="Arial" w:cs="Arial"/>
                <w:color w:val="000000"/>
                <w:shd w:val="clear" w:color="auto" w:fill="FFE699"/>
              </w:rPr>
              <w:t>pproval panel visit.</w:t>
            </w:r>
          </w:p>
        </w:tc>
      </w:tr>
      <w:tr w:rsidR="00A569B9" w14:paraId="30DA7F04" w14:textId="77777777" w:rsidTr="00A569B9">
        <w:tc>
          <w:tcPr>
            <w:tcW w:w="645" w:type="dxa"/>
          </w:tcPr>
          <w:p w14:paraId="27DAF948" w14:textId="77777777" w:rsidR="00A569B9" w:rsidRDefault="00A569B9" w:rsidP="00A569B9">
            <w:pPr>
              <w:rPr>
                <w:rFonts w:ascii="Arial" w:hAnsi="Arial" w:cs="Arial"/>
                <w:color w:val="000000"/>
                <w:shd w:val="clear" w:color="auto" w:fill="BDD7EE"/>
              </w:rPr>
            </w:pPr>
            <w:r>
              <w:rPr>
                <w:rFonts w:ascii="Arial" w:hAnsi="Arial" w:cs="Arial"/>
                <w:color w:val="000000"/>
                <w:shd w:val="clear" w:color="auto" w:fill="BDD7EE"/>
              </w:rPr>
              <w:t>7.14</w:t>
            </w:r>
          </w:p>
        </w:tc>
        <w:tc>
          <w:tcPr>
            <w:tcW w:w="8371" w:type="dxa"/>
          </w:tcPr>
          <w:p w14:paraId="169A19BF" w14:textId="2E520DC9" w:rsidR="00A569B9" w:rsidRDefault="00A569B9" w:rsidP="00A569B9">
            <w:r>
              <w:rPr>
                <w:rFonts w:ascii="Arial" w:hAnsi="Arial" w:cs="Arial"/>
                <w:color w:val="000000"/>
                <w:shd w:val="clear" w:color="auto" w:fill="BDD7EE"/>
              </w:rPr>
              <w:t xml:space="preserve">To complete the </w:t>
            </w:r>
            <w:r w:rsidR="00D733FF">
              <w:rPr>
                <w:rFonts w:ascii="Arial" w:hAnsi="Arial" w:cs="Arial"/>
                <w:color w:val="000000"/>
                <w:shd w:val="clear" w:color="auto" w:fill="BDD7EE"/>
              </w:rPr>
              <w:t>A</w:t>
            </w:r>
            <w:r>
              <w:rPr>
                <w:rFonts w:ascii="Arial" w:hAnsi="Arial" w:cs="Arial"/>
                <w:color w:val="000000"/>
                <w:shd w:val="clear" w:color="auto" w:fill="BDD7EE"/>
              </w:rPr>
              <w:t xml:space="preserve">nnual </w:t>
            </w:r>
            <w:r w:rsidR="00D733FF">
              <w:rPr>
                <w:rFonts w:ascii="Arial" w:hAnsi="Arial" w:cs="Arial"/>
                <w:color w:val="000000"/>
                <w:shd w:val="clear" w:color="auto" w:fill="BDD7EE"/>
              </w:rPr>
              <w:t>R</w:t>
            </w:r>
            <w:r>
              <w:rPr>
                <w:rFonts w:ascii="Arial" w:hAnsi="Arial" w:cs="Arial"/>
                <w:color w:val="000000"/>
                <w:shd w:val="clear" w:color="auto" w:fill="BDD7EE"/>
              </w:rPr>
              <w:t xml:space="preserve">eturn and </w:t>
            </w:r>
            <w:r w:rsidR="006F503F">
              <w:rPr>
                <w:rFonts w:ascii="Arial" w:hAnsi="Arial" w:cs="Arial"/>
                <w:color w:val="000000"/>
                <w:shd w:val="clear" w:color="auto" w:fill="BDD7EE"/>
              </w:rPr>
              <w:t>send</w:t>
            </w:r>
            <w:r>
              <w:rPr>
                <w:rFonts w:ascii="Arial" w:hAnsi="Arial" w:cs="Arial"/>
                <w:color w:val="000000"/>
                <w:shd w:val="clear" w:color="auto" w:fill="BDD7EE"/>
              </w:rPr>
              <w:t xml:space="preserve"> to the Training Hub </w:t>
            </w:r>
            <w:r w:rsidR="006F503F">
              <w:rPr>
                <w:rFonts w:ascii="Arial" w:hAnsi="Arial" w:cs="Arial"/>
                <w:color w:val="000000"/>
                <w:shd w:val="clear" w:color="auto" w:fill="BDD7EE"/>
              </w:rPr>
              <w:t>Project Officer</w:t>
            </w:r>
            <w:r>
              <w:rPr>
                <w:rFonts w:ascii="Arial" w:hAnsi="Arial" w:cs="Arial"/>
                <w:color w:val="000000"/>
                <w:shd w:val="clear" w:color="auto" w:fill="BDD7EE"/>
              </w:rPr>
              <w:t>.</w:t>
            </w:r>
          </w:p>
        </w:tc>
      </w:tr>
      <w:tr w:rsidR="00A569B9" w14:paraId="5DD9B992" w14:textId="77777777" w:rsidTr="00A569B9">
        <w:tc>
          <w:tcPr>
            <w:tcW w:w="645" w:type="dxa"/>
          </w:tcPr>
          <w:p w14:paraId="494792FF" w14:textId="77777777" w:rsidR="00A569B9" w:rsidRDefault="00A569B9" w:rsidP="00A569B9">
            <w:pPr>
              <w:rPr>
                <w:rFonts w:ascii="Arial" w:hAnsi="Arial" w:cs="Arial"/>
                <w:color w:val="000000"/>
                <w:shd w:val="clear" w:color="auto" w:fill="BDD7EE"/>
              </w:rPr>
            </w:pPr>
            <w:r>
              <w:rPr>
                <w:rFonts w:ascii="Arial" w:hAnsi="Arial" w:cs="Arial"/>
                <w:color w:val="000000"/>
                <w:shd w:val="clear" w:color="auto" w:fill="BDD7EE"/>
              </w:rPr>
              <w:t>7.15</w:t>
            </w:r>
          </w:p>
        </w:tc>
        <w:tc>
          <w:tcPr>
            <w:tcW w:w="8371" w:type="dxa"/>
          </w:tcPr>
          <w:p w14:paraId="59DF129B" w14:textId="2C71C82D" w:rsidR="00A569B9" w:rsidRDefault="007F09ED" w:rsidP="00A569B9">
            <w:pPr>
              <w:rPr>
                <w:rFonts w:ascii="Arial" w:hAnsi="Arial" w:cs="Arial"/>
                <w:color w:val="000000"/>
                <w:shd w:val="clear" w:color="auto" w:fill="BDD7EE"/>
              </w:rPr>
            </w:pPr>
            <w:r>
              <w:rPr>
                <w:rFonts w:ascii="Arial" w:hAnsi="Arial" w:cs="Arial"/>
                <w:color w:val="000000"/>
                <w:shd w:val="clear" w:color="auto" w:fill="BDD7EE"/>
              </w:rPr>
              <w:t>Following the Annual Review of Learning Organisations (ARLO) Day receive an email from the Training Hub Project Officer informing of any issues or changes to approval or if any follow up visits are required.</w:t>
            </w:r>
          </w:p>
        </w:tc>
      </w:tr>
      <w:tr w:rsidR="00A569B9" w14:paraId="0767AC8F" w14:textId="77777777" w:rsidTr="00A569B9">
        <w:tc>
          <w:tcPr>
            <w:tcW w:w="645" w:type="dxa"/>
          </w:tcPr>
          <w:p w14:paraId="04B0FA26" w14:textId="77777777" w:rsidR="00A569B9" w:rsidRDefault="00A569B9" w:rsidP="00A569B9">
            <w:pPr>
              <w:rPr>
                <w:rFonts w:ascii="Arial" w:hAnsi="Arial" w:cs="Arial"/>
                <w:color w:val="000000"/>
                <w:shd w:val="clear" w:color="auto" w:fill="DBDBDB"/>
              </w:rPr>
            </w:pPr>
            <w:r>
              <w:rPr>
                <w:rFonts w:ascii="Arial" w:hAnsi="Arial" w:cs="Arial"/>
                <w:color w:val="000000"/>
                <w:shd w:val="clear" w:color="auto" w:fill="DBDBDB"/>
              </w:rPr>
              <w:t>7.16</w:t>
            </w:r>
          </w:p>
        </w:tc>
        <w:tc>
          <w:tcPr>
            <w:tcW w:w="8371" w:type="dxa"/>
          </w:tcPr>
          <w:p w14:paraId="14792AB2" w14:textId="00575A2F" w:rsidR="00A569B9" w:rsidRDefault="00A569B9" w:rsidP="00A569B9">
            <w:r>
              <w:rPr>
                <w:rFonts w:ascii="Arial" w:hAnsi="Arial" w:cs="Arial"/>
                <w:color w:val="000000"/>
                <w:shd w:val="clear" w:color="auto" w:fill="DBDBDB"/>
              </w:rPr>
              <w:t xml:space="preserve">Engage with Business as usual including the </w:t>
            </w:r>
            <w:r w:rsidR="004E627A">
              <w:rPr>
                <w:rFonts w:ascii="Arial" w:hAnsi="Arial" w:cs="Arial"/>
                <w:color w:val="000000"/>
                <w:shd w:val="clear" w:color="auto" w:fill="DBDBDB"/>
              </w:rPr>
              <w:t>A</w:t>
            </w:r>
            <w:r>
              <w:rPr>
                <w:rFonts w:ascii="Arial" w:hAnsi="Arial" w:cs="Arial"/>
                <w:color w:val="000000"/>
                <w:shd w:val="clear" w:color="auto" w:fill="DBDBDB"/>
              </w:rPr>
              <w:t xml:space="preserve">nnual </w:t>
            </w:r>
            <w:r w:rsidR="004E627A">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46888820" w14:textId="77777777" w:rsidR="00E54C9B" w:rsidRDefault="00E54C9B"/>
    <w:p w14:paraId="35FEEDF1" w14:textId="77777777" w:rsidR="00A569B9" w:rsidRDefault="00A569B9"/>
    <w:p w14:paraId="59A7733B" w14:textId="77777777" w:rsidR="00A569B9" w:rsidRDefault="00A569B9"/>
    <w:p w14:paraId="7BFAE2F6" w14:textId="77777777" w:rsidR="00A569B9" w:rsidRDefault="00A569B9"/>
    <w:p w14:paraId="115296A2" w14:textId="450C61EF" w:rsidR="00136D08" w:rsidRDefault="00136D08"/>
    <w:p w14:paraId="641EE962" w14:textId="77777777" w:rsidR="00C21959" w:rsidRDefault="00C21959"/>
    <w:tbl>
      <w:tblPr>
        <w:tblStyle w:val="TableGrid"/>
        <w:tblW w:w="0" w:type="auto"/>
        <w:tblLook w:val="04A0" w:firstRow="1" w:lastRow="0" w:firstColumn="1" w:lastColumn="0" w:noHBand="0" w:noVBand="1"/>
      </w:tblPr>
      <w:tblGrid>
        <w:gridCol w:w="704"/>
        <w:gridCol w:w="8312"/>
      </w:tblGrid>
      <w:tr w:rsidR="00A569B9" w14:paraId="2266D1DF" w14:textId="77777777" w:rsidTr="00A569B9">
        <w:tc>
          <w:tcPr>
            <w:tcW w:w="704" w:type="dxa"/>
          </w:tcPr>
          <w:p w14:paraId="551C176B" w14:textId="30DA2CFB" w:rsidR="00A569B9" w:rsidRDefault="00A569B9">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8</w:t>
            </w:r>
          </w:p>
        </w:tc>
        <w:tc>
          <w:tcPr>
            <w:tcW w:w="8312" w:type="dxa"/>
          </w:tcPr>
          <w:p w14:paraId="12F02923" w14:textId="6E65DEAA" w:rsidR="00A569B9" w:rsidRDefault="00A569B9">
            <w:r>
              <w:rPr>
                <w:rFonts w:ascii="Arial" w:hAnsi="Arial" w:cs="Arial"/>
                <w:b/>
                <w:bCs/>
                <w:color w:val="000000"/>
                <w:sz w:val="32"/>
                <w:szCs w:val="32"/>
                <w:shd w:val="clear" w:color="auto" w:fill="FFFFFF"/>
              </w:rPr>
              <w:t>Approved</w:t>
            </w:r>
            <w:r w:rsidRPr="00DC3AA2">
              <w:rPr>
                <w:rFonts w:ascii="Arial" w:hAnsi="Arial" w:cs="Arial"/>
                <w:b/>
                <w:bCs/>
                <w:color w:val="000000"/>
                <w:sz w:val="32"/>
                <w:szCs w:val="32"/>
                <w:shd w:val="clear" w:color="auto" w:fill="FFFFFF"/>
              </w:rPr>
              <w:t xml:space="preserve"> Education Institut</w:t>
            </w:r>
            <w:r>
              <w:rPr>
                <w:rFonts w:ascii="Arial" w:hAnsi="Arial" w:cs="Arial"/>
                <w:b/>
                <w:bCs/>
                <w:color w:val="000000"/>
                <w:sz w:val="32"/>
                <w:szCs w:val="32"/>
                <w:shd w:val="clear" w:color="auto" w:fill="FFFFFF"/>
              </w:rPr>
              <w:t>ion</w:t>
            </w:r>
            <w:r w:rsidRPr="00DC3AA2">
              <w:rPr>
                <w:rFonts w:ascii="Arial" w:hAnsi="Arial" w:cs="Arial"/>
                <w:b/>
                <w:bCs/>
                <w:color w:val="000000"/>
                <w:sz w:val="32"/>
                <w:szCs w:val="32"/>
                <w:shd w:val="clear" w:color="auto" w:fill="FFFFFF"/>
              </w:rPr>
              <w:t xml:space="preserve"> (</w:t>
            </w:r>
            <w:r>
              <w:rPr>
                <w:rFonts w:ascii="Arial" w:hAnsi="Arial" w:cs="Arial"/>
                <w:b/>
                <w:bCs/>
                <w:color w:val="000000"/>
                <w:sz w:val="32"/>
                <w:szCs w:val="32"/>
                <w:shd w:val="clear" w:color="auto" w:fill="FFFFFF"/>
              </w:rPr>
              <w:t>A</w:t>
            </w:r>
            <w:r w:rsidRPr="00DC3AA2">
              <w:rPr>
                <w:rFonts w:ascii="Arial" w:hAnsi="Arial" w:cs="Arial"/>
                <w:b/>
                <w:bCs/>
                <w:color w:val="000000"/>
                <w:sz w:val="32"/>
                <w:szCs w:val="32"/>
                <w:shd w:val="clear" w:color="auto" w:fill="FFFFFF"/>
              </w:rPr>
              <w:t>EI) Admin</w:t>
            </w:r>
          </w:p>
        </w:tc>
      </w:tr>
      <w:tr w:rsidR="00A569B9" w14:paraId="327A511C" w14:textId="77777777" w:rsidTr="00A569B9">
        <w:tc>
          <w:tcPr>
            <w:tcW w:w="704" w:type="dxa"/>
          </w:tcPr>
          <w:p w14:paraId="0692C8C0" w14:textId="71ECE43F" w:rsidR="00A569B9" w:rsidRDefault="00A569B9">
            <w:pPr>
              <w:rPr>
                <w:rFonts w:ascii="Arial" w:hAnsi="Arial" w:cs="Arial"/>
                <w:color w:val="000000"/>
                <w:shd w:val="clear" w:color="auto" w:fill="FFE699"/>
              </w:rPr>
            </w:pPr>
            <w:r>
              <w:rPr>
                <w:rFonts w:ascii="Arial" w:hAnsi="Arial" w:cs="Arial"/>
                <w:color w:val="000000"/>
                <w:shd w:val="clear" w:color="auto" w:fill="FFE699"/>
              </w:rPr>
              <w:t>8.11</w:t>
            </w:r>
          </w:p>
        </w:tc>
        <w:tc>
          <w:tcPr>
            <w:tcW w:w="8312" w:type="dxa"/>
          </w:tcPr>
          <w:p w14:paraId="5D8E2DA7" w14:textId="01C31E26" w:rsidR="00A569B9" w:rsidRDefault="00A569B9">
            <w:r>
              <w:rPr>
                <w:rFonts w:ascii="Arial" w:hAnsi="Arial" w:cs="Arial"/>
                <w:color w:val="000000"/>
                <w:shd w:val="clear" w:color="auto" w:fill="FFE699"/>
              </w:rPr>
              <w:t>To support the PCN/Learning Organisation l</w:t>
            </w:r>
            <w:r w:rsidR="0039555E">
              <w:rPr>
                <w:rFonts w:ascii="Arial" w:hAnsi="Arial" w:cs="Arial"/>
                <w:color w:val="000000"/>
                <w:shd w:val="clear" w:color="auto" w:fill="FFE699"/>
              </w:rPr>
              <w:t>ink</w:t>
            </w:r>
            <w:r>
              <w:rPr>
                <w:rFonts w:ascii="Arial" w:hAnsi="Arial" w:cs="Arial"/>
                <w:color w:val="000000"/>
                <w:shd w:val="clear" w:color="auto" w:fill="FFE699"/>
              </w:rPr>
              <w:t xml:space="preserve"> to complete the approval paperwork.</w:t>
            </w:r>
            <w:r>
              <w:rPr>
                <w:rFonts w:ascii="Arial" w:hAnsi="Arial" w:cs="Arial"/>
                <w:color w:val="000000"/>
                <w:shd w:val="clear" w:color="auto" w:fill="F8CBAD"/>
              </w:rPr>
              <w:t xml:space="preserve"> </w:t>
            </w:r>
          </w:p>
        </w:tc>
      </w:tr>
      <w:tr w:rsidR="00A569B9" w14:paraId="56E2F981" w14:textId="77777777" w:rsidTr="00A569B9">
        <w:tc>
          <w:tcPr>
            <w:tcW w:w="704" w:type="dxa"/>
          </w:tcPr>
          <w:p w14:paraId="0E8A9D7A" w14:textId="5F920A10" w:rsidR="00A569B9" w:rsidRDefault="00A569B9">
            <w:pPr>
              <w:rPr>
                <w:rFonts w:ascii="Arial" w:hAnsi="Arial" w:cs="Arial"/>
                <w:color w:val="000000"/>
                <w:shd w:val="clear" w:color="auto" w:fill="FFE699"/>
              </w:rPr>
            </w:pPr>
            <w:r>
              <w:rPr>
                <w:rFonts w:ascii="Arial" w:hAnsi="Arial" w:cs="Arial"/>
                <w:color w:val="000000"/>
                <w:shd w:val="clear" w:color="auto" w:fill="FFE699"/>
              </w:rPr>
              <w:t>8.12</w:t>
            </w:r>
          </w:p>
        </w:tc>
        <w:tc>
          <w:tcPr>
            <w:tcW w:w="8312" w:type="dxa"/>
          </w:tcPr>
          <w:p w14:paraId="1986792A" w14:textId="651C2627" w:rsidR="00A569B9" w:rsidRDefault="00A569B9">
            <w:r>
              <w:rPr>
                <w:rFonts w:ascii="Arial" w:hAnsi="Arial" w:cs="Arial"/>
                <w:color w:val="000000"/>
                <w:shd w:val="clear" w:color="auto" w:fill="FFE699"/>
              </w:rPr>
              <w:t xml:space="preserve">To support and attend the </w:t>
            </w:r>
            <w:r w:rsidR="004E627A">
              <w:rPr>
                <w:rFonts w:ascii="Arial" w:hAnsi="Arial" w:cs="Arial"/>
                <w:color w:val="000000"/>
                <w:shd w:val="clear" w:color="auto" w:fill="FFE699"/>
              </w:rPr>
              <w:t>L</w:t>
            </w:r>
            <w:r>
              <w:rPr>
                <w:rFonts w:ascii="Arial" w:hAnsi="Arial" w:cs="Arial"/>
                <w:color w:val="000000"/>
                <w:shd w:val="clear" w:color="auto" w:fill="FFE699"/>
              </w:rPr>
              <w:t xml:space="preserve">earning </w:t>
            </w:r>
            <w:r w:rsidR="004E627A">
              <w:rPr>
                <w:rFonts w:ascii="Arial" w:hAnsi="Arial" w:cs="Arial"/>
                <w:color w:val="000000"/>
                <w:shd w:val="clear" w:color="auto" w:fill="FFE699"/>
              </w:rPr>
              <w:t>O</w:t>
            </w:r>
            <w:r>
              <w:rPr>
                <w:rFonts w:ascii="Arial" w:hAnsi="Arial" w:cs="Arial"/>
                <w:color w:val="000000"/>
                <w:shd w:val="clear" w:color="auto" w:fill="FFE699"/>
              </w:rPr>
              <w:t xml:space="preserve">rganisation </w:t>
            </w:r>
            <w:r w:rsidR="004E627A">
              <w:rPr>
                <w:rFonts w:ascii="Arial" w:hAnsi="Arial" w:cs="Arial"/>
                <w:color w:val="000000"/>
                <w:shd w:val="clear" w:color="auto" w:fill="FFE699"/>
              </w:rPr>
              <w:t>A</w:t>
            </w:r>
            <w:r>
              <w:rPr>
                <w:rFonts w:ascii="Arial" w:hAnsi="Arial" w:cs="Arial"/>
                <w:color w:val="000000"/>
                <w:shd w:val="clear" w:color="auto" w:fill="FFE699"/>
              </w:rPr>
              <w:t>pproval panel visit as required.</w:t>
            </w:r>
          </w:p>
        </w:tc>
      </w:tr>
      <w:tr w:rsidR="00A569B9" w14:paraId="4C699110" w14:textId="77777777" w:rsidTr="00A569B9">
        <w:tc>
          <w:tcPr>
            <w:tcW w:w="704" w:type="dxa"/>
          </w:tcPr>
          <w:p w14:paraId="25D8ADCD" w14:textId="2653BEF1" w:rsidR="00A569B9" w:rsidRDefault="00A569B9">
            <w:pPr>
              <w:rPr>
                <w:rFonts w:ascii="Arial" w:hAnsi="Arial" w:cs="Arial"/>
                <w:color w:val="000000"/>
                <w:shd w:val="clear" w:color="auto" w:fill="C6E0B4"/>
              </w:rPr>
            </w:pPr>
            <w:r>
              <w:rPr>
                <w:rFonts w:ascii="Arial" w:hAnsi="Arial" w:cs="Arial"/>
                <w:color w:val="000000"/>
                <w:shd w:val="clear" w:color="auto" w:fill="C6E0B4"/>
              </w:rPr>
              <w:t>8.13</w:t>
            </w:r>
          </w:p>
        </w:tc>
        <w:tc>
          <w:tcPr>
            <w:tcW w:w="8312" w:type="dxa"/>
          </w:tcPr>
          <w:p w14:paraId="5C8A9B02" w14:textId="63D60DB4" w:rsidR="00A569B9" w:rsidRDefault="00A569B9">
            <w:r>
              <w:rPr>
                <w:rFonts w:ascii="Arial" w:hAnsi="Arial" w:cs="Arial"/>
                <w:color w:val="000000"/>
                <w:shd w:val="clear" w:color="auto" w:fill="C6E0B4"/>
              </w:rPr>
              <w:t>Once the confirmation of Learning Organisation Approval email has been received, inform any internal parties and regulators</w:t>
            </w:r>
            <w:r w:rsidRPr="00620C3D">
              <w:rPr>
                <w:rFonts w:ascii="Arial" w:hAnsi="Arial" w:cs="Arial"/>
                <w:color w:val="000000"/>
                <w:shd w:val="clear" w:color="auto" w:fill="C6E0B4"/>
              </w:rPr>
              <w:t>.</w:t>
            </w:r>
          </w:p>
        </w:tc>
      </w:tr>
      <w:tr w:rsidR="00A569B9" w14:paraId="53267C6B" w14:textId="77777777" w:rsidTr="00A569B9">
        <w:tc>
          <w:tcPr>
            <w:tcW w:w="704" w:type="dxa"/>
          </w:tcPr>
          <w:p w14:paraId="6CE36D2C" w14:textId="6254D626" w:rsidR="00A569B9" w:rsidRDefault="00A569B9" w:rsidP="00E725F9">
            <w:pPr>
              <w:rPr>
                <w:rFonts w:ascii="Arial" w:hAnsi="Arial" w:cs="Arial"/>
                <w:color w:val="000000"/>
                <w:shd w:val="clear" w:color="auto" w:fill="BDD7EE"/>
              </w:rPr>
            </w:pPr>
            <w:r>
              <w:rPr>
                <w:rFonts w:ascii="Arial" w:hAnsi="Arial" w:cs="Arial"/>
                <w:color w:val="000000"/>
                <w:shd w:val="clear" w:color="auto" w:fill="BDD7EE"/>
              </w:rPr>
              <w:t>8.14</w:t>
            </w:r>
          </w:p>
        </w:tc>
        <w:tc>
          <w:tcPr>
            <w:tcW w:w="8312" w:type="dxa"/>
          </w:tcPr>
          <w:p w14:paraId="46D77814" w14:textId="63445233" w:rsidR="00A569B9" w:rsidRDefault="00A569B9" w:rsidP="00E725F9">
            <w:pPr>
              <w:rPr>
                <w:rFonts w:ascii="Arial" w:hAnsi="Arial" w:cs="Arial"/>
                <w:color w:val="000000"/>
                <w:shd w:val="clear" w:color="auto" w:fill="C6E0B4"/>
              </w:rPr>
            </w:pPr>
            <w:r>
              <w:rPr>
                <w:rFonts w:ascii="Arial" w:hAnsi="Arial" w:cs="Arial"/>
                <w:color w:val="000000"/>
                <w:shd w:val="clear" w:color="auto" w:fill="BDD7EE"/>
              </w:rPr>
              <w:t xml:space="preserve">To assist with the completion of the </w:t>
            </w:r>
            <w:r w:rsidR="004E627A">
              <w:rPr>
                <w:rFonts w:ascii="Arial" w:hAnsi="Arial" w:cs="Arial"/>
                <w:color w:val="000000"/>
                <w:shd w:val="clear" w:color="auto" w:fill="BDD7EE"/>
              </w:rPr>
              <w:t>A</w:t>
            </w:r>
            <w:r>
              <w:rPr>
                <w:rFonts w:ascii="Arial" w:hAnsi="Arial" w:cs="Arial"/>
                <w:color w:val="000000"/>
                <w:shd w:val="clear" w:color="auto" w:fill="BDD7EE"/>
              </w:rPr>
              <w:t xml:space="preserve">nnual </w:t>
            </w:r>
            <w:r w:rsidR="004E627A">
              <w:rPr>
                <w:rFonts w:ascii="Arial" w:hAnsi="Arial" w:cs="Arial"/>
                <w:color w:val="000000"/>
                <w:shd w:val="clear" w:color="auto" w:fill="BDD7EE"/>
              </w:rPr>
              <w:t>R</w:t>
            </w:r>
            <w:r>
              <w:rPr>
                <w:rFonts w:ascii="Arial" w:hAnsi="Arial" w:cs="Arial"/>
                <w:color w:val="000000"/>
                <w:shd w:val="clear" w:color="auto" w:fill="BDD7EE"/>
              </w:rPr>
              <w:t>eturn if required</w:t>
            </w:r>
            <w:r w:rsidR="006D3A7F">
              <w:rPr>
                <w:rFonts w:ascii="Arial" w:hAnsi="Arial" w:cs="Arial"/>
                <w:color w:val="000000"/>
                <w:shd w:val="clear" w:color="auto" w:fill="BDD7EE"/>
              </w:rPr>
              <w:t>.</w:t>
            </w:r>
          </w:p>
        </w:tc>
      </w:tr>
      <w:tr w:rsidR="00A569B9" w14:paraId="5EF1DD1F" w14:textId="77777777" w:rsidTr="00A569B9">
        <w:tc>
          <w:tcPr>
            <w:tcW w:w="704" w:type="dxa"/>
          </w:tcPr>
          <w:p w14:paraId="5631969C" w14:textId="3330CC4A" w:rsidR="00A569B9" w:rsidRDefault="00A569B9" w:rsidP="00E725F9">
            <w:pPr>
              <w:rPr>
                <w:rFonts w:ascii="Arial" w:hAnsi="Arial" w:cs="Arial"/>
                <w:color w:val="000000"/>
                <w:shd w:val="clear" w:color="auto" w:fill="BDD7EE"/>
              </w:rPr>
            </w:pPr>
            <w:r>
              <w:rPr>
                <w:rFonts w:ascii="Arial" w:hAnsi="Arial" w:cs="Arial"/>
                <w:color w:val="000000"/>
                <w:shd w:val="clear" w:color="auto" w:fill="BDD7EE"/>
              </w:rPr>
              <w:t>8.15</w:t>
            </w:r>
          </w:p>
        </w:tc>
        <w:tc>
          <w:tcPr>
            <w:tcW w:w="8312" w:type="dxa"/>
          </w:tcPr>
          <w:p w14:paraId="5CB676A1" w14:textId="407A5CCF" w:rsidR="00A569B9" w:rsidRDefault="004E627A" w:rsidP="00E725F9">
            <w:pPr>
              <w:rPr>
                <w:rFonts w:ascii="Arial" w:hAnsi="Arial" w:cs="Arial"/>
                <w:color w:val="000000"/>
                <w:shd w:val="clear" w:color="auto" w:fill="BDD7EE"/>
              </w:rPr>
            </w:pPr>
            <w:r>
              <w:rPr>
                <w:rFonts w:ascii="Arial" w:hAnsi="Arial" w:cs="Arial"/>
                <w:color w:val="000000"/>
                <w:shd w:val="clear" w:color="auto" w:fill="BDD7EE"/>
              </w:rPr>
              <w:t>Following the Annual Review of Learning Organisations (ARLO) Day receive an email from the Training Hub Project Officer informing of any issues or changes to approval or if any follow up visits are required.</w:t>
            </w:r>
          </w:p>
        </w:tc>
      </w:tr>
      <w:tr w:rsidR="00A569B9" w14:paraId="538EB698" w14:textId="77777777" w:rsidTr="00A569B9">
        <w:tc>
          <w:tcPr>
            <w:tcW w:w="704" w:type="dxa"/>
          </w:tcPr>
          <w:p w14:paraId="767F8404" w14:textId="35B2C620" w:rsidR="00A569B9" w:rsidRDefault="00A569B9" w:rsidP="00FA34D8">
            <w:pPr>
              <w:rPr>
                <w:rFonts w:ascii="Arial" w:hAnsi="Arial" w:cs="Arial"/>
                <w:color w:val="000000"/>
                <w:shd w:val="clear" w:color="auto" w:fill="DBDBDB"/>
              </w:rPr>
            </w:pPr>
            <w:r>
              <w:rPr>
                <w:rFonts w:ascii="Arial" w:hAnsi="Arial" w:cs="Arial"/>
                <w:color w:val="000000"/>
                <w:shd w:val="clear" w:color="auto" w:fill="DBDBDB"/>
              </w:rPr>
              <w:t>8.16</w:t>
            </w:r>
          </w:p>
        </w:tc>
        <w:tc>
          <w:tcPr>
            <w:tcW w:w="8312" w:type="dxa"/>
          </w:tcPr>
          <w:p w14:paraId="08EEFDE4" w14:textId="6D52E40C" w:rsidR="00A569B9" w:rsidRDefault="00A569B9" w:rsidP="00FA34D8">
            <w:r>
              <w:rPr>
                <w:rFonts w:ascii="Arial" w:hAnsi="Arial" w:cs="Arial"/>
                <w:color w:val="000000"/>
                <w:shd w:val="clear" w:color="auto" w:fill="DBDBDB"/>
              </w:rPr>
              <w:t xml:space="preserve">Engage with Business as usual including the </w:t>
            </w:r>
            <w:r w:rsidR="004E627A">
              <w:rPr>
                <w:rFonts w:ascii="Arial" w:hAnsi="Arial" w:cs="Arial"/>
                <w:color w:val="000000"/>
                <w:shd w:val="clear" w:color="auto" w:fill="DBDBDB"/>
              </w:rPr>
              <w:t>A</w:t>
            </w:r>
            <w:r>
              <w:rPr>
                <w:rFonts w:ascii="Arial" w:hAnsi="Arial" w:cs="Arial"/>
                <w:color w:val="000000"/>
                <w:shd w:val="clear" w:color="auto" w:fill="DBDBDB"/>
              </w:rPr>
              <w:t xml:space="preserve">nnual </w:t>
            </w:r>
            <w:r w:rsidR="004E627A">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32236540" w14:textId="77777777" w:rsidR="00E725F9" w:rsidRDefault="00E725F9"/>
    <w:tbl>
      <w:tblPr>
        <w:tblStyle w:val="TableGrid"/>
        <w:tblW w:w="0" w:type="auto"/>
        <w:tblLook w:val="04A0" w:firstRow="1" w:lastRow="0" w:firstColumn="1" w:lastColumn="0" w:noHBand="0" w:noVBand="1"/>
      </w:tblPr>
      <w:tblGrid>
        <w:gridCol w:w="704"/>
        <w:gridCol w:w="8312"/>
      </w:tblGrid>
      <w:tr w:rsidR="00A569B9" w14:paraId="4C4B8B09" w14:textId="77777777" w:rsidTr="00A569B9">
        <w:tc>
          <w:tcPr>
            <w:tcW w:w="704" w:type="dxa"/>
          </w:tcPr>
          <w:p w14:paraId="22E98820" w14:textId="2EB99B23" w:rsidR="00A569B9" w:rsidRPr="007438FA" w:rsidRDefault="00371F5B">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9</w:t>
            </w:r>
          </w:p>
        </w:tc>
        <w:tc>
          <w:tcPr>
            <w:tcW w:w="8312" w:type="dxa"/>
          </w:tcPr>
          <w:p w14:paraId="389BCE71" w14:textId="67C8F19A" w:rsidR="00A569B9" w:rsidRDefault="00A569B9">
            <w:r w:rsidRPr="007438FA">
              <w:rPr>
                <w:rFonts w:ascii="Arial" w:hAnsi="Arial" w:cs="Arial"/>
                <w:b/>
                <w:bCs/>
                <w:color w:val="000000"/>
                <w:sz w:val="32"/>
                <w:szCs w:val="32"/>
                <w:shd w:val="clear" w:color="auto" w:fill="FFFFFF"/>
              </w:rPr>
              <w:t>GP Associate Dean's</w:t>
            </w:r>
          </w:p>
        </w:tc>
      </w:tr>
      <w:tr w:rsidR="00A569B9" w14:paraId="6ABB04DD" w14:textId="77777777" w:rsidTr="00A569B9">
        <w:tc>
          <w:tcPr>
            <w:tcW w:w="704" w:type="dxa"/>
          </w:tcPr>
          <w:p w14:paraId="42D10B59" w14:textId="102BE966" w:rsidR="00A569B9" w:rsidRDefault="00371F5B">
            <w:pPr>
              <w:rPr>
                <w:rFonts w:ascii="Arial" w:hAnsi="Arial" w:cs="Arial"/>
                <w:color w:val="000000"/>
                <w:shd w:val="clear" w:color="auto" w:fill="FFE699"/>
              </w:rPr>
            </w:pPr>
            <w:r>
              <w:rPr>
                <w:rFonts w:ascii="Arial" w:hAnsi="Arial" w:cs="Arial"/>
                <w:color w:val="000000"/>
                <w:shd w:val="clear" w:color="auto" w:fill="FFE699"/>
              </w:rPr>
              <w:t>9.11</w:t>
            </w:r>
          </w:p>
        </w:tc>
        <w:tc>
          <w:tcPr>
            <w:tcW w:w="8312" w:type="dxa"/>
          </w:tcPr>
          <w:p w14:paraId="0921A4C6" w14:textId="57646DB1" w:rsidR="00A569B9" w:rsidRDefault="00A569B9">
            <w:r>
              <w:rPr>
                <w:rFonts w:ascii="Arial" w:hAnsi="Arial" w:cs="Arial"/>
                <w:color w:val="000000"/>
                <w:shd w:val="clear" w:color="auto" w:fill="FFE699"/>
              </w:rPr>
              <w:t>To support with initial approval paperwork where needed.</w:t>
            </w:r>
          </w:p>
        </w:tc>
      </w:tr>
      <w:tr w:rsidR="00A569B9" w14:paraId="28FFD20E" w14:textId="77777777" w:rsidTr="00A569B9">
        <w:tc>
          <w:tcPr>
            <w:tcW w:w="704" w:type="dxa"/>
          </w:tcPr>
          <w:p w14:paraId="22599FC2" w14:textId="39CCDAE3" w:rsidR="00A569B9" w:rsidRDefault="00371F5B">
            <w:pPr>
              <w:rPr>
                <w:rFonts w:ascii="Arial" w:hAnsi="Arial" w:cs="Arial"/>
                <w:color w:val="000000"/>
                <w:shd w:val="clear" w:color="auto" w:fill="FFE699"/>
              </w:rPr>
            </w:pPr>
            <w:r>
              <w:rPr>
                <w:rFonts w:ascii="Arial" w:hAnsi="Arial" w:cs="Arial"/>
                <w:color w:val="000000"/>
                <w:shd w:val="clear" w:color="auto" w:fill="FFE699"/>
              </w:rPr>
              <w:t>9.12</w:t>
            </w:r>
          </w:p>
        </w:tc>
        <w:tc>
          <w:tcPr>
            <w:tcW w:w="8312" w:type="dxa"/>
          </w:tcPr>
          <w:p w14:paraId="23B67052" w14:textId="43C6A1FE" w:rsidR="00A569B9" w:rsidRDefault="00A569B9">
            <w:pPr>
              <w:rPr>
                <w:rFonts w:ascii="Arial" w:hAnsi="Arial" w:cs="Arial"/>
                <w:color w:val="000000" w:themeColor="text1"/>
              </w:rPr>
            </w:pPr>
            <w:r>
              <w:rPr>
                <w:rFonts w:ascii="Arial" w:hAnsi="Arial" w:cs="Arial"/>
                <w:color w:val="000000"/>
                <w:shd w:val="clear" w:color="auto" w:fill="FFE699"/>
              </w:rPr>
              <w:t xml:space="preserve">To support, attend or chair the Learning Organisation </w:t>
            </w:r>
            <w:r w:rsidR="004E627A">
              <w:rPr>
                <w:rFonts w:ascii="Arial" w:hAnsi="Arial" w:cs="Arial"/>
                <w:color w:val="000000"/>
                <w:shd w:val="clear" w:color="auto" w:fill="FFE699"/>
              </w:rPr>
              <w:t>A</w:t>
            </w:r>
            <w:r>
              <w:rPr>
                <w:rFonts w:ascii="Arial" w:hAnsi="Arial" w:cs="Arial"/>
                <w:color w:val="000000"/>
                <w:shd w:val="clear" w:color="auto" w:fill="FFE699"/>
              </w:rPr>
              <w:t>pproval panel visit as needed or nominate an appropriate deputy.</w:t>
            </w:r>
          </w:p>
        </w:tc>
      </w:tr>
      <w:tr w:rsidR="00A569B9" w14:paraId="27573A6E" w14:textId="77777777" w:rsidTr="00A569B9">
        <w:tc>
          <w:tcPr>
            <w:tcW w:w="704" w:type="dxa"/>
          </w:tcPr>
          <w:p w14:paraId="5F5FF503" w14:textId="51B8FD74" w:rsidR="00A569B9" w:rsidRDefault="00371F5B">
            <w:pPr>
              <w:rPr>
                <w:rFonts w:ascii="Arial" w:hAnsi="Arial" w:cs="Arial"/>
                <w:color w:val="000000"/>
                <w:shd w:val="clear" w:color="auto" w:fill="BDD7EE"/>
              </w:rPr>
            </w:pPr>
            <w:r>
              <w:rPr>
                <w:rFonts w:ascii="Arial" w:hAnsi="Arial" w:cs="Arial"/>
                <w:color w:val="000000"/>
                <w:shd w:val="clear" w:color="auto" w:fill="BDD7EE"/>
              </w:rPr>
              <w:t>9.13</w:t>
            </w:r>
          </w:p>
        </w:tc>
        <w:tc>
          <w:tcPr>
            <w:tcW w:w="8312" w:type="dxa"/>
          </w:tcPr>
          <w:p w14:paraId="0BDC8E99" w14:textId="4CD9BDE5" w:rsidR="00A569B9" w:rsidRDefault="004E627A">
            <w:pPr>
              <w:rPr>
                <w:rFonts w:ascii="Arial" w:hAnsi="Arial" w:cs="Arial"/>
                <w:color w:val="000000"/>
                <w:shd w:val="clear" w:color="auto" w:fill="FFE699"/>
              </w:rPr>
            </w:pPr>
            <w:r>
              <w:rPr>
                <w:rFonts w:ascii="Arial" w:hAnsi="Arial" w:cs="Arial"/>
                <w:color w:val="000000"/>
                <w:shd w:val="clear" w:color="auto" w:fill="BDD7EE"/>
              </w:rPr>
              <w:t>Following the Annual Review of Learning Organisations (ARLO) Day receive an email from the Training Hub Project Officer informing of any issues or changes to approval or if any follow up visits are required.</w:t>
            </w:r>
          </w:p>
        </w:tc>
      </w:tr>
      <w:tr w:rsidR="00A569B9" w14:paraId="6447E394" w14:textId="77777777" w:rsidTr="00A569B9">
        <w:tc>
          <w:tcPr>
            <w:tcW w:w="704" w:type="dxa"/>
          </w:tcPr>
          <w:p w14:paraId="3A684DF8" w14:textId="1BDAEEB3" w:rsidR="00A569B9" w:rsidRDefault="00371F5B" w:rsidP="00FA34D8">
            <w:pPr>
              <w:rPr>
                <w:rFonts w:ascii="Arial" w:hAnsi="Arial" w:cs="Arial"/>
                <w:color w:val="000000"/>
                <w:shd w:val="clear" w:color="auto" w:fill="DBDBDB"/>
              </w:rPr>
            </w:pPr>
            <w:r>
              <w:rPr>
                <w:rFonts w:ascii="Arial" w:hAnsi="Arial" w:cs="Arial"/>
                <w:color w:val="000000"/>
                <w:shd w:val="clear" w:color="auto" w:fill="DBDBDB"/>
              </w:rPr>
              <w:t>9.14</w:t>
            </w:r>
          </w:p>
        </w:tc>
        <w:tc>
          <w:tcPr>
            <w:tcW w:w="8312" w:type="dxa"/>
          </w:tcPr>
          <w:p w14:paraId="792A3BDF" w14:textId="409840B4" w:rsidR="00A569B9" w:rsidRDefault="00A569B9" w:rsidP="00FA34D8">
            <w:r>
              <w:rPr>
                <w:rFonts w:ascii="Arial" w:hAnsi="Arial" w:cs="Arial"/>
                <w:color w:val="000000"/>
                <w:shd w:val="clear" w:color="auto" w:fill="DBDBDB"/>
              </w:rPr>
              <w:t xml:space="preserve">Engage with Business as usual including the </w:t>
            </w:r>
            <w:r w:rsidR="00B77914">
              <w:rPr>
                <w:rFonts w:ascii="Arial" w:hAnsi="Arial" w:cs="Arial"/>
                <w:color w:val="000000"/>
                <w:shd w:val="clear" w:color="auto" w:fill="DBDBDB"/>
              </w:rPr>
              <w:t>A</w:t>
            </w:r>
            <w:r>
              <w:rPr>
                <w:rFonts w:ascii="Arial" w:hAnsi="Arial" w:cs="Arial"/>
                <w:color w:val="000000"/>
                <w:shd w:val="clear" w:color="auto" w:fill="DBDBDB"/>
              </w:rPr>
              <w:t xml:space="preserve">nnual </w:t>
            </w:r>
            <w:r w:rsidR="00B77914">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2EB2BFBA" w14:textId="77777777" w:rsidR="00E725F9" w:rsidRDefault="00E725F9"/>
    <w:tbl>
      <w:tblPr>
        <w:tblStyle w:val="TableGrid"/>
        <w:tblpPr w:leftFromText="180" w:rightFromText="180" w:vertAnchor="text" w:horzAnchor="margin" w:tblpY="-30"/>
        <w:tblW w:w="0" w:type="auto"/>
        <w:tblLook w:val="04A0" w:firstRow="1" w:lastRow="0" w:firstColumn="1" w:lastColumn="0" w:noHBand="0" w:noVBand="1"/>
      </w:tblPr>
      <w:tblGrid>
        <w:gridCol w:w="767"/>
        <w:gridCol w:w="8249"/>
      </w:tblGrid>
      <w:tr w:rsidR="00371F5B" w14:paraId="0F2B98E0" w14:textId="77777777" w:rsidTr="00371F5B">
        <w:tc>
          <w:tcPr>
            <w:tcW w:w="704" w:type="dxa"/>
          </w:tcPr>
          <w:p w14:paraId="5D5291CD" w14:textId="1CF45D0A" w:rsidR="00371F5B" w:rsidRPr="00725199" w:rsidRDefault="00371F5B" w:rsidP="00371F5B">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10</w:t>
            </w:r>
          </w:p>
        </w:tc>
        <w:tc>
          <w:tcPr>
            <w:tcW w:w="8312" w:type="dxa"/>
          </w:tcPr>
          <w:p w14:paraId="40C98CCE" w14:textId="23CBD261" w:rsidR="00371F5B" w:rsidRDefault="00371F5B" w:rsidP="00371F5B">
            <w:r w:rsidRPr="00725199">
              <w:rPr>
                <w:rFonts w:ascii="Arial" w:hAnsi="Arial" w:cs="Arial"/>
                <w:b/>
                <w:bCs/>
                <w:color w:val="000000"/>
                <w:sz w:val="32"/>
                <w:szCs w:val="32"/>
                <w:shd w:val="clear" w:color="auto" w:fill="FFFFFF"/>
              </w:rPr>
              <w:t>GP School Admin</w:t>
            </w:r>
          </w:p>
        </w:tc>
      </w:tr>
      <w:tr w:rsidR="00371F5B" w14:paraId="594A2B95" w14:textId="77777777" w:rsidTr="00371F5B">
        <w:tc>
          <w:tcPr>
            <w:tcW w:w="704" w:type="dxa"/>
          </w:tcPr>
          <w:p w14:paraId="34446DB6" w14:textId="3119F3E4" w:rsidR="00371F5B" w:rsidRDefault="00371F5B" w:rsidP="00371F5B">
            <w:pPr>
              <w:rPr>
                <w:rFonts w:ascii="Arial" w:hAnsi="Arial" w:cs="Arial"/>
                <w:color w:val="000000"/>
                <w:shd w:val="clear" w:color="auto" w:fill="F8CBAD"/>
              </w:rPr>
            </w:pPr>
            <w:r>
              <w:rPr>
                <w:rFonts w:ascii="Arial" w:hAnsi="Arial" w:cs="Arial"/>
                <w:color w:val="000000"/>
                <w:shd w:val="clear" w:color="auto" w:fill="F8CBAD"/>
              </w:rPr>
              <w:t>10.11</w:t>
            </w:r>
          </w:p>
        </w:tc>
        <w:tc>
          <w:tcPr>
            <w:tcW w:w="8312" w:type="dxa"/>
          </w:tcPr>
          <w:p w14:paraId="16947B48" w14:textId="26FC3330" w:rsidR="00371F5B" w:rsidRDefault="00371F5B" w:rsidP="00371F5B">
            <w:r>
              <w:rPr>
                <w:rFonts w:ascii="Arial" w:hAnsi="Arial" w:cs="Arial"/>
                <w:color w:val="000000"/>
                <w:shd w:val="clear" w:color="auto" w:fill="F8CBAD"/>
              </w:rPr>
              <w:t xml:space="preserve">To liaise with the Training Hub Project Officer regarding upcoming sites needed following </w:t>
            </w:r>
            <w:proofErr w:type="spellStart"/>
            <w:r>
              <w:rPr>
                <w:rFonts w:ascii="Arial" w:hAnsi="Arial" w:cs="Arial"/>
                <w:color w:val="000000"/>
                <w:shd w:val="clear" w:color="auto" w:fill="F8CBAD"/>
              </w:rPr>
              <w:t>MoSC</w:t>
            </w:r>
            <w:proofErr w:type="spellEnd"/>
            <w:r>
              <w:rPr>
                <w:rFonts w:ascii="Arial" w:hAnsi="Arial" w:cs="Arial"/>
                <w:color w:val="000000"/>
                <w:shd w:val="clear" w:color="auto" w:fill="F8CBAD"/>
              </w:rPr>
              <w:t xml:space="preserve"> courses</w:t>
            </w:r>
            <w:r w:rsidRPr="00620C3D">
              <w:rPr>
                <w:rFonts w:ascii="Arial" w:hAnsi="Arial" w:cs="Arial"/>
                <w:color w:val="000000"/>
                <w:shd w:val="clear" w:color="auto" w:fill="F8CBAD"/>
              </w:rPr>
              <w:t>.</w:t>
            </w:r>
          </w:p>
        </w:tc>
      </w:tr>
      <w:tr w:rsidR="00371F5B" w14:paraId="2309679A" w14:textId="77777777" w:rsidTr="00371F5B">
        <w:tc>
          <w:tcPr>
            <w:tcW w:w="704" w:type="dxa"/>
          </w:tcPr>
          <w:p w14:paraId="54EFBF98" w14:textId="0E256BBD" w:rsidR="00371F5B" w:rsidRDefault="00371F5B" w:rsidP="00371F5B">
            <w:pPr>
              <w:rPr>
                <w:rFonts w:ascii="Arial" w:hAnsi="Arial" w:cs="Arial"/>
                <w:color w:val="000000"/>
                <w:shd w:val="clear" w:color="auto" w:fill="C6E0B4"/>
              </w:rPr>
            </w:pPr>
            <w:r>
              <w:rPr>
                <w:rFonts w:ascii="Arial" w:hAnsi="Arial" w:cs="Arial"/>
                <w:color w:val="000000"/>
                <w:shd w:val="clear" w:color="auto" w:fill="C6E0B4"/>
              </w:rPr>
              <w:t>10.12</w:t>
            </w:r>
          </w:p>
        </w:tc>
        <w:tc>
          <w:tcPr>
            <w:tcW w:w="8312" w:type="dxa"/>
          </w:tcPr>
          <w:p w14:paraId="0D76D656" w14:textId="416467B3" w:rsidR="00371F5B" w:rsidRDefault="00371F5B" w:rsidP="00371F5B">
            <w:pPr>
              <w:rPr>
                <w:rFonts w:ascii="Arial" w:hAnsi="Arial" w:cs="Arial"/>
                <w:color w:val="000000" w:themeColor="text1"/>
              </w:rPr>
            </w:pPr>
            <w:r>
              <w:rPr>
                <w:rFonts w:ascii="Arial" w:hAnsi="Arial" w:cs="Arial"/>
                <w:color w:val="000000"/>
                <w:shd w:val="clear" w:color="auto" w:fill="C6E0B4"/>
              </w:rPr>
              <w:t xml:space="preserve">Receive Learning Organisation </w:t>
            </w:r>
            <w:r w:rsidR="00B77914">
              <w:rPr>
                <w:rFonts w:ascii="Arial" w:hAnsi="Arial" w:cs="Arial"/>
                <w:color w:val="000000"/>
                <w:shd w:val="clear" w:color="auto" w:fill="C6E0B4"/>
              </w:rPr>
              <w:t>A</w:t>
            </w:r>
            <w:r>
              <w:rPr>
                <w:rFonts w:ascii="Arial" w:hAnsi="Arial" w:cs="Arial"/>
                <w:color w:val="000000"/>
                <w:shd w:val="clear" w:color="auto" w:fill="C6E0B4"/>
              </w:rPr>
              <w:t>pproval confirmation and inform GMC in line with current regulations</w:t>
            </w:r>
            <w:r w:rsidRPr="00620C3D">
              <w:rPr>
                <w:rFonts w:ascii="Arial" w:hAnsi="Arial" w:cs="Arial"/>
                <w:color w:val="000000"/>
                <w:shd w:val="clear" w:color="auto" w:fill="C6E0B4"/>
              </w:rPr>
              <w:t>.</w:t>
            </w:r>
          </w:p>
        </w:tc>
      </w:tr>
      <w:tr w:rsidR="00371F5B" w14:paraId="164C25CB" w14:textId="77777777" w:rsidTr="00371F5B">
        <w:tc>
          <w:tcPr>
            <w:tcW w:w="704" w:type="dxa"/>
          </w:tcPr>
          <w:p w14:paraId="2B2F9DBD" w14:textId="442354B2" w:rsidR="00371F5B" w:rsidRDefault="00371F5B" w:rsidP="00371F5B">
            <w:pPr>
              <w:rPr>
                <w:rFonts w:ascii="Arial" w:hAnsi="Arial" w:cs="Arial"/>
                <w:color w:val="000000"/>
                <w:shd w:val="clear" w:color="auto" w:fill="C6E0B4"/>
              </w:rPr>
            </w:pPr>
            <w:r>
              <w:rPr>
                <w:rFonts w:ascii="Arial" w:hAnsi="Arial" w:cs="Arial"/>
                <w:color w:val="000000"/>
                <w:shd w:val="clear" w:color="auto" w:fill="C6E0B4"/>
              </w:rPr>
              <w:t>10.13</w:t>
            </w:r>
          </w:p>
        </w:tc>
        <w:tc>
          <w:tcPr>
            <w:tcW w:w="8312" w:type="dxa"/>
          </w:tcPr>
          <w:p w14:paraId="3AD847ED" w14:textId="395273C2" w:rsidR="00371F5B" w:rsidRDefault="00371F5B" w:rsidP="00371F5B">
            <w:pPr>
              <w:rPr>
                <w:rFonts w:ascii="Arial" w:hAnsi="Arial" w:cs="Arial"/>
                <w:color w:val="000000" w:themeColor="text1"/>
              </w:rPr>
            </w:pPr>
            <w:r>
              <w:rPr>
                <w:rFonts w:ascii="Arial" w:hAnsi="Arial" w:cs="Arial"/>
                <w:color w:val="000000"/>
                <w:shd w:val="clear" w:color="auto" w:fill="C6E0B4"/>
              </w:rPr>
              <w:t>Once the GMC has been informed and updated, inform the patch admin of the approval and that the Learning Organisation can now be used for training</w:t>
            </w:r>
            <w:r w:rsidRPr="00620C3D">
              <w:rPr>
                <w:rFonts w:ascii="Arial" w:hAnsi="Arial" w:cs="Arial"/>
                <w:color w:val="000000"/>
                <w:shd w:val="clear" w:color="auto" w:fill="C6E0B4"/>
              </w:rPr>
              <w:t>.</w:t>
            </w:r>
          </w:p>
        </w:tc>
      </w:tr>
      <w:tr w:rsidR="00371F5B" w14:paraId="355C81E8" w14:textId="77777777" w:rsidTr="00371F5B">
        <w:tc>
          <w:tcPr>
            <w:tcW w:w="704" w:type="dxa"/>
          </w:tcPr>
          <w:p w14:paraId="4919008E" w14:textId="6917B414" w:rsidR="00371F5B" w:rsidRDefault="00371F5B" w:rsidP="00371F5B">
            <w:pPr>
              <w:rPr>
                <w:rFonts w:ascii="Arial" w:hAnsi="Arial" w:cs="Arial"/>
                <w:color w:val="000000"/>
                <w:shd w:val="clear" w:color="auto" w:fill="DBDBDB"/>
              </w:rPr>
            </w:pPr>
            <w:r>
              <w:rPr>
                <w:rFonts w:ascii="Arial" w:hAnsi="Arial" w:cs="Arial"/>
                <w:color w:val="000000"/>
                <w:shd w:val="clear" w:color="auto" w:fill="DBDBDB"/>
              </w:rPr>
              <w:t>10.14</w:t>
            </w:r>
          </w:p>
        </w:tc>
        <w:tc>
          <w:tcPr>
            <w:tcW w:w="8312" w:type="dxa"/>
          </w:tcPr>
          <w:p w14:paraId="0252964C" w14:textId="541BC9C9" w:rsidR="00371F5B" w:rsidRDefault="00371F5B" w:rsidP="00371F5B">
            <w:r>
              <w:rPr>
                <w:rFonts w:ascii="Arial" w:hAnsi="Arial" w:cs="Arial"/>
                <w:color w:val="000000"/>
                <w:shd w:val="clear" w:color="auto" w:fill="DBDBDB"/>
              </w:rPr>
              <w:t>To have access to the Training Hub Project Officers approval log to monitor upcoming visits and approvals</w:t>
            </w:r>
            <w:r w:rsidRPr="00620C3D">
              <w:rPr>
                <w:rFonts w:ascii="Arial" w:hAnsi="Arial" w:cs="Arial"/>
                <w:color w:val="000000"/>
                <w:shd w:val="clear" w:color="auto" w:fill="DBDBDB"/>
              </w:rPr>
              <w:t>.</w:t>
            </w:r>
            <w:r>
              <w:rPr>
                <w:rFonts w:ascii="Arial" w:hAnsi="Arial" w:cs="Arial"/>
                <w:color w:val="000000"/>
                <w:shd w:val="clear" w:color="auto" w:fill="F8CBAD"/>
              </w:rPr>
              <w:t xml:space="preserve"> </w:t>
            </w:r>
          </w:p>
        </w:tc>
      </w:tr>
      <w:tr w:rsidR="00371F5B" w14:paraId="78970C23" w14:textId="77777777" w:rsidTr="00371F5B">
        <w:tc>
          <w:tcPr>
            <w:tcW w:w="704" w:type="dxa"/>
          </w:tcPr>
          <w:p w14:paraId="13FD5C98" w14:textId="344155C4" w:rsidR="00371F5B" w:rsidRDefault="00371F5B" w:rsidP="00371F5B">
            <w:pPr>
              <w:rPr>
                <w:rFonts w:ascii="Arial" w:hAnsi="Arial" w:cs="Arial"/>
                <w:color w:val="000000"/>
                <w:shd w:val="clear" w:color="auto" w:fill="DBDBDB"/>
              </w:rPr>
            </w:pPr>
            <w:r>
              <w:rPr>
                <w:rFonts w:ascii="Arial" w:hAnsi="Arial" w:cs="Arial"/>
                <w:color w:val="000000"/>
                <w:shd w:val="clear" w:color="auto" w:fill="DBDBDB"/>
              </w:rPr>
              <w:t>10.15</w:t>
            </w:r>
          </w:p>
        </w:tc>
        <w:tc>
          <w:tcPr>
            <w:tcW w:w="8312" w:type="dxa"/>
          </w:tcPr>
          <w:p w14:paraId="38F05FC6" w14:textId="7249138B" w:rsidR="00371F5B" w:rsidRDefault="00371F5B" w:rsidP="00371F5B">
            <w:r>
              <w:rPr>
                <w:rFonts w:ascii="Arial" w:hAnsi="Arial" w:cs="Arial"/>
                <w:color w:val="000000"/>
                <w:shd w:val="clear" w:color="auto" w:fill="DBDBDB"/>
              </w:rPr>
              <w:t xml:space="preserve">Engage with Business as usual including the </w:t>
            </w:r>
            <w:r w:rsidR="00B77914">
              <w:rPr>
                <w:rFonts w:ascii="Arial" w:hAnsi="Arial" w:cs="Arial"/>
                <w:color w:val="000000"/>
                <w:shd w:val="clear" w:color="auto" w:fill="DBDBDB"/>
              </w:rPr>
              <w:t>A</w:t>
            </w:r>
            <w:r>
              <w:rPr>
                <w:rFonts w:ascii="Arial" w:hAnsi="Arial" w:cs="Arial"/>
                <w:color w:val="000000"/>
                <w:shd w:val="clear" w:color="auto" w:fill="DBDBDB"/>
              </w:rPr>
              <w:t xml:space="preserve">nnual </w:t>
            </w:r>
            <w:r w:rsidR="00B77914">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2E432BF3" w14:textId="77777777" w:rsidR="00E54C9B" w:rsidRDefault="00E54C9B"/>
    <w:p w14:paraId="47E46617" w14:textId="77777777" w:rsidR="00E54C9B" w:rsidRDefault="00E54C9B"/>
    <w:p w14:paraId="13E11F02" w14:textId="77777777" w:rsidR="00C21959" w:rsidRDefault="00C21959"/>
    <w:p w14:paraId="2EC437C2" w14:textId="77777777" w:rsidR="00E725F9" w:rsidRDefault="00E725F9"/>
    <w:tbl>
      <w:tblPr>
        <w:tblStyle w:val="TableGrid"/>
        <w:tblW w:w="0" w:type="auto"/>
        <w:tblLook w:val="04A0" w:firstRow="1" w:lastRow="0" w:firstColumn="1" w:lastColumn="0" w:noHBand="0" w:noVBand="1"/>
      </w:tblPr>
      <w:tblGrid>
        <w:gridCol w:w="767"/>
        <w:gridCol w:w="8249"/>
      </w:tblGrid>
      <w:tr w:rsidR="001F0C51" w14:paraId="341C51C0" w14:textId="77777777" w:rsidTr="001F0C51">
        <w:tc>
          <w:tcPr>
            <w:tcW w:w="704" w:type="dxa"/>
          </w:tcPr>
          <w:p w14:paraId="2FC0DC22" w14:textId="38C58138" w:rsidR="001F0C51" w:rsidRPr="000C08DC" w:rsidRDefault="001F0C51" w:rsidP="755BD2D5">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11</w:t>
            </w:r>
          </w:p>
        </w:tc>
        <w:tc>
          <w:tcPr>
            <w:tcW w:w="8312" w:type="dxa"/>
          </w:tcPr>
          <w:p w14:paraId="0CE12385" w14:textId="733768EA" w:rsidR="001F0C51" w:rsidRDefault="001F0C51" w:rsidP="755BD2D5">
            <w:pPr>
              <w:rPr>
                <w:rFonts w:ascii="Arial" w:hAnsi="Arial" w:cs="Arial"/>
                <w:b/>
                <w:bCs/>
                <w:color w:val="000000" w:themeColor="text1"/>
                <w:sz w:val="32"/>
                <w:szCs w:val="32"/>
              </w:rPr>
            </w:pPr>
            <w:r w:rsidRPr="000C08DC">
              <w:rPr>
                <w:rFonts w:ascii="Arial" w:hAnsi="Arial" w:cs="Arial"/>
                <w:b/>
                <w:bCs/>
                <w:color w:val="000000"/>
                <w:sz w:val="32"/>
                <w:szCs w:val="32"/>
                <w:shd w:val="clear" w:color="auto" w:fill="FFFFFF"/>
              </w:rPr>
              <w:t>GP Patch Admin</w:t>
            </w:r>
          </w:p>
        </w:tc>
      </w:tr>
      <w:tr w:rsidR="001F0C51" w14:paraId="663E4189" w14:textId="77777777" w:rsidTr="001F0C51">
        <w:tc>
          <w:tcPr>
            <w:tcW w:w="704" w:type="dxa"/>
          </w:tcPr>
          <w:p w14:paraId="0F03CD95" w14:textId="5DE57906" w:rsidR="001F0C51" w:rsidRDefault="001F0C51">
            <w:pPr>
              <w:rPr>
                <w:rFonts w:ascii="Arial" w:hAnsi="Arial" w:cs="Arial"/>
                <w:color w:val="000000"/>
                <w:shd w:val="clear" w:color="auto" w:fill="C6E0B4"/>
              </w:rPr>
            </w:pPr>
            <w:r>
              <w:rPr>
                <w:rFonts w:ascii="Arial" w:hAnsi="Arial" w:cs="Arial"/>
                <w:color w:val="000000"/>
                <w:shd w:val="clear" w:color="auto" w:fill="C6E0B4"/>
              </w:rPr>
              <w:t>11.11</w:t>
            </w:r>
          </w:p>
        </w:tc>
        <w:tc>
          <w:tcPr>
            <w:tcW w:w="8312" w:type="dxa"/>
          </w:tcPr>
          <w:p w14:paraId="3D790193" w14:textId="5B52B558" w:rsidR="001F0C51" w:rsidRDefault="001F0C51">
            <w:r>
              <w:rPr>
                <w:rFonts w:ascii="Arial" w:hAnsi="Arial" w:cs="Arial"/>
                <w:color w:val="000000"/>
                <w:shd w:val="clear" w:color="auto" w:fill="C6E0B4"/>
              </w:rPr>
              <w:t>To receive information from the School of Primary Care when a new site is approved and can be used for training.</w:t>
            </w:r>
          </w:p>
        </w:tc>
      </w:tr>
      <w:tr w:rsidR="001F0C51" w14:paraId="06B03E9F" w14:textId="77777777" w:rsidTr="001F0C51">
        <w:tc>
          <w:tcPr>
            <w:tcW w:w="704" w:type="dxa"/>
          </w:tcPr>
          <w:p w14:paraId="07A54B5A" w14:textId="7FE2CE7E" w:rsidR="001F0C51" w:rsidRDefault="001F0C51">
            <w:pPr>
              <w:rPr>
                <w:rFonts w:ascii="Arial" w:hAnsi="Arial" w:cs="Arial"/>
                <w:color w:val="000000"/>
                <w:shd w:val="clear" w:color="auto" w:fill="C6E0B4"/>
              </w:rPr>
            </w:pPr>
            <w:r>
              <w:rPr>
                <w:rFonts w:ascii="Arial" w:hAnsi="Arial" w:cs="Arial"/>
                <w:color w:val="000000"/>
                <w:shd w:val="clear" w:color="auto" w:fill="C6E0B4"/>
              </w:rPr>
              <w:t>11.12</w:t>
            </w:r>
          </w:p>
        </w:tc>
        <w:tc>
          <w:tcPr>
            <w:tcW w:w="8312" w:type="dxa"/>
          </w:tcPr>
          <w:p w14:paraId="0E9BB660" w14:textId="45403071" w:rsidR="001F0C51" w:rsidRDefault="001F0C51">
            <w:pPr>
              <w:rPr>
                <w:rFonts w:ascii="Arial" w:hAnsi="Arial" w:cs="Arial"/>
                <w:color w:val="000000"/>
                <w:shd w:val="clear" w:color="auto" w:fill="C6E0B4"/>
              </w:rPr>
            </w:pPr>
            <w:r>
              <w:rPr>
                <w:rFonts w:ascii="Arial" w:hAnsi="Arial" w:cs="Arial"/>
                <w:color w:val="000000"/>
                <w:shd w:val="clear" w:color="auto" w:fill="C6E0B4"/>
              </w:rPr>
              <w:t>To receive continued updates regarding concerns, raise or</w:t>
            </w:r>
            <w:r w:rsidR="00B77914">
              <w:rPr>
                <w:rFonts w:ascii="Arial" w:hAnsi="Arial" w:cs="Arial"/>
                <w:color w:val="000000"/>
                <w:shd w:val="clear" w:color="auto" w:fill="C6E0B4"/>
              </w:rPr>
              <w:t xml:space="preserve"> A</w:t>
            </w:r>
            <w:r>
              <w:rPr>
                <w:rFonts w:ascii="Arial" w:hAnsi="Arial" w:cs="Arial"/>
                <w:color w:val="000000"/>
                <w:shd w:val="clear" w:color="auto" w:fill="C6E0B4"/>
              </w:rPr>
              <w:t xml:space="preserve">nnual </w:t>
            </w:r>
            <w:r w:rsidR="00B77914">
              <w:rPr>
                <w:rFonts w:ascii="Arial" w:hAnsi="Arial" w:cs="Arial"/>
                <w:color w:val="000000"/>
                <w:shd w:val="clear" w:color="auto" w:fill="C6E0B4"/>
              </w:rPr>
              <w:t>R</w:t>
            </w:r>
            <w:r>
              <w:rPr>
                <w:rFonts w:ascii="Arial" w:hAnsi="Arial" w:cs="Arial"/>
                <w:color w:val="000000"/>
                <w:shd w:val="clear" w:color="auto" w:fill="C6E0B4"/>
              </w:rPr>
              <w:t>eturn feedback from the School of Primary Care.</w:t>
            </w:r>
          </w:p>
        </w:tc>
      </w:tr>
      <w:tr w:rsidR="001F0C51" w14:paraId="2B0364BF" w14:textId="77777777" w:rsidTr="001F0C51">
        <w:tc>
          <w:tcPr>
            <w:tcW w:w="704" w:type="dxa"/>
          </w:tcPr>
          <w:p w14:paraId="2AF5EEDF" w14:textId="09D9B40C" w:rsidR="001F0C51" w:rsidRDefault="001F0C51">
            <w:pPr>
              <w:rPr>
                <w:rFonts w:ascii="Arial" w:hAnsi="Arial" w:cs="Arial"/>
                <w:color w:val="000000"/>
                <w:shd w:val="clear" w:color="auto" w:fill="DBDBDB"/>
              </w:rPr>
            </w:pPr>
            <w:r>
              <w:rPr>
                <w:rFonts w:ascii="Arial" w:hAnsi="Arial" w:cs="Arial"/>
                <w:color w:val="000000"/>
                <w:shd w:val="clear" w:color="auto" w:fill="DBDBDB"/>
              </w:rPr>
              <w:t>11.13</w:t>
            </w:r>
          </w:p>
        </w:tc>
        <w:tc>
          <w:tcPr>
            <w:tcW w:w="8312" w:type="dxa"/>
          </w:tcPr>
          <w:p w14:paraId="7D651C80" w14:textId="2899AFB1" w:rsidR="001F0C51" w:rsidRDefault="001F0C51">
            <w:r>
              <w:rPr>
                <w:rFonts w:ascii="Arial" w:hAnsi="Arial" w:cs="Arial"/>
                <w:color w:val="000000"/>
                <w:shd w:val="clear" w:color="auto" w:fill="DBDBDB"/>
              </w:rPr>
              <w:t>To liaise with the School of Primary Care regarding future sites required.</w:t>
            </w:r>
          </w:p>
        </w:tc>
      </w:tr>
      <w:tr w:rsidR="001F0C51" w14:paraId="7E97F56B" w14:textId="77777777" w:rsidTr="001F0C51">
        <w:tc>
          <w:tcPr>
            <w:tcW w:w="704" w:type="dxa"/>
          </w:tcPr>
          <w:p w14:paraId="04A3570F" w14:textId="1E2B7A06" w:rsidR="001F0C51" w:rsidRDefault="001F0C51" w:rsidP="00FA34D8">
            <w:pPr>
              <w:rPr>
                <w:rFonts w:ascii="Arial" w:hAnsi="Arial" w:cs="Arial"/>
                <w:color w:val="000000"/>
                <w:shd w:val="clear" w:color="auto" w:fill="DBDBDB"/>
              </w:rPr>
            </w:pPr>
            <w:r>
              <w:rPr>
                <w:rFonts w:ascii="Arial" w:hAnsi="Arial" w:cs="Arial"/>
                <w:color w:val="000000"/>
                <w:shd w:val="clear" w:color="auto" w:fill="DBDBDB"/>
              </w:rPr>
              <w:t>11.14</w:t>
            </w:r>
          </w:p>
        </w:tc>
        <w:tc>
          <w:tcPr>
            <w:tcW w:w="8312" w:type="dxa"/>
          </w:tcPr>
          <w:p w14:paraId="3C3CABCF" w14:textId="742FF342" w:rsidR="001F0C51" w:rsidRDefault="001F0C51" w:rsidP="00FA34D8">
            <w:r>
              <w:rPr>
                <w:rFonts w:ascii="Arial" w:hAnsi="Arial" w:cs="Arial"/>
                <w:color w:val="000000"/>
                <w:shd w:val="clear" w:color="auto" w:fill="DBDBDB"/>
              </w:rPr>
              <w:t xml:space="preserve">Engage with Business as usual including the </w:t>
            </w:r>
            <w:r w:rsidR="00B77914">
              <w:rPr>
                <w:rFonts w:ascii="Arial" w:hAnsi="Arial" w:cs="Arial"/>
                <w:color w:val="000000"/>
                <w:shd w:val="clear" w:color="auto" w:fill="DBDBDB"/>
              </w:rPr>
              <w:t>A</w:t>
            </w:r>
            <w:r>
              <w:rPr>
                <w:rFonts w:ascii="Arial" w:hAnsi="Arial" w:cs="Arial"/>
                <w:color w:val="000000"/>
                <w:shd w:val="clear" w:color="auto" w:fill="DBDBDB"/>
              </w:rPr>
              <w:t xml:space="preserve">nnual </w:t>
            </w:r>
            <w:r w:rsidR="00B77914">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4778573F" w14:textId="77777777" w:rsidR="00136D08" w:rsidRDefault="00136D08"/>
    <w:p w14:paraId="0A478DA3" w14:textId="77777777" w:rsidR="00C21959" w:rsidRDefault="00C21959"/>
    <w:tbl>
      <w:tblPr>
        <w:tblStyle w:val="TableGrid"/>
        <w:tblW w:w="0" w:type="auto"/>
        <w:tblLook w:val="04A0" w:firstRow="1" w:lastRow="0" w:firstColumn="1" w:lastColumn="0" w:noHBand="0" w:noVBand="1"/>
      </w:tblPr>
      <w:tblGrid>
        <w:gridCol w:w="767"/>
        <w:gridCol w:w="8249"/>
      </w:tblGrid>
      <w:tr w:rsidR="001F0C51" w14:paraId="54993130" w14:textId="77777777" w:rsidTr="001F0C51">
        <w:tc>
          <w:tcPr>
            <w:tcW w:w="704" w:type="dxa"/>
          </w:tcPr>
          <w:p w14:paraId="4339048D" w14:textId="5D4720FB" w:rsidR="001F0C51" w:rsidRPr="008D187D" w:rsidRDefault="001F0C51">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12</w:t>
            </w:r>
          </w:p>
        </w:tc>
        <w:tc>
          <w:tcPr>
            <w:tcW w:w="8312" w:type="dxa"/>
          </w:tcPr>
          <w:p w14:paraId="3797C624" w14:textId="5A4FD206" w:rsidR="001F0C51" w:rsidRDefault="001F0C51">
            <w:r w:rsidRPr="008D187D">
              <w:rPr>
                <w:rFonts w:ascii="Arial" w:hAnsi="Arial" w:cs="Arial"/>
                <w:b/>
                <w:bCs/>
                <w:color w:val="000000"/>
                <w:sz w:val="32"/>
                <w:szCs w:val="32"/>
                <w:shd w:val="clear" w:color="auto" w:fill="FFFFFF"/>
              </w:rPr>
              <w:t>Supervisors</w:t>
            </w:r>
          </w:p>
        </w:tc>
      </w:tr>
      <w:tr w:rsidR="001F0C51" w14:paraId="0044E428" w14:textId="77777777" w:rsidTr="001F0C51">
        <w:tc>
          <w:tcPr>
            <w:tcW w:w="704" w:type="dxa"/>
          </w:tcPr>
          <w:p w14:paraId="4C3015D8" w14:textId="43900B32" w:rsidR="001F0C51" w:rsidRDefault="001F0C51">
            <w:pPr>
              <w:rPr>
                <w:rFonts w:ascii="Arial" w:hAnsi="Arial" w:cs="Arial"/>
                <w:color w:val="000000"/>
                <w:shd w:val="clear" w:color="auto" w:fill="FFE699"/>
              </w:rPr>
            </w:pPr>
            <w:r>
              <w:rPr>
                <w:rFonts w:ascii="Arial" w:hAnsi="Arial" w:cs="Arial"/>
                <w:color w:val="000000"/>
                <w:shd w:val="clear" w:color="auto" w:fill="FFE699"/>
              </w:rPr>
              <w:t>12.11</w:t>
            </w:r>
          </w:p>
        </w:tc>
        <w:tc>
          <w:tcPr>
            <w:tcW w:w="8312" w:type="dxa"/>
          </w:tcPr>
          <w:p w14:paraId="1400DDAD" w14:textId="1A8B9402" w:rsidR="001F0C51" w:rsidRDefault="001F0C51">
            <w:r>
              <w:rPr>
                <w:rFonts w:ascii="Arial" w:hAnsi="Arial" w:cs="Arial"/>
                <w:color w:val="000000"/>
                <w:shd w:val="clear" w:color="auto" w:fill="FFE699"/>
              </w:rPr>
              <w:t>To support the PCN/Learning Organisation l</w:t>
            </w:r>
            <w:r w:rsidR="005F7D13">
              <w:rPr>
                <w:rFonts w:ascii="Arial" w:hAnsi="Arial" w:cs="Arial"/>
                <w:color w:val="000000"/>
                <w:shd w:val="clear" w:color="auto" w:fill="FFE699"/>
              </w:rPr>
              <w:t>ink</w:t>
            </w:r>
            <w:r>
              <w:rPr>
                <w:rFonts w:ascii="Arial" w:hAnsi="Arial" w:cs="Arial"/>
                <w:color w:val="000000"/>
                <w:shd w:val="clear" w:color="auto" w:fill="FFE699"/>
              </w:rPr>
              <w:t xml:space="preserve"> to complete the approval paperwork.</w:t>
            </w:r>
            <w:r>
              <w:rPr>
                <w:rFonts w:ascii="Arial" w:hAnsi="Arial" w:cs="Arial"/>
                <w:color w:val="000000"/>
                <w:shd w:val="clear" w:color="auto" w:fill="F8CBAD"/>
              </w:rPr>
              <w:t xml:space="preserve"> </w:t>
            </w:r>
          </w:p>
        </w:tc>
      </w:tr>
      <w:tr w:rsidR="001F0C51" w14:paraId="67247B96" w14:textId="77777777" w:rsidTr="001F0C51">
        <w:tc>
          <w:tcPr>
            <w:tcW w:w="704" w:type="dxa"/>
          </w:tcPr>
          <w:p w14:paraId="799DC253" w14:textId="7B7E2BEE" w:rsidR="001F0C51" w:rsidRDefault="001F0C51">
            <w:pPr>
              <w:rPr>
                <w:rFonts w:ascii="Arial" w:hAnsi="Arial" w:cs="Arial"/>
                <w:color w:val="000000"/>
                <w:shd w:val="clear" w:color="auto" w:fill="FFE699"/>
              </w:rPr>
            </w:pPr>
            <w:r>
              <w:rPr>
                <w:rFonts w:ascii="Arial" w:hAnsi="Arial" w:cs="Arial"/>
                <w:color w:val="000000"/>
                <w:shd w:val="clear" w:color="auto" w:fill="FFE699"/>
              </w:rPr>
              <w:t>12.12</w:t>
            </w:r>
          </w:p>
        </w:tc>
        <w:tc>
          <w:tcPr>
            <w:tcW w:w="8312" w:type="dxa"/>
          </w:tcPr>
          <w:p w14:paraId="6DF18FBF" w14:textId="45633438" w:rsidR="001F0C51" w:rsidRDefault="001F0C51">
            <w:r>
              <w:rPr>
                <w:rFonts w:ascii="Arial" w:hAnsi="Arial" w:cs="Arial"/>
                <w:color w:val="000000"/>
                <w:shd w:val="clear" w:color="auto" w:fill="FFE699"/>
              </w:rPr>
              <w:t xml:space="preserve">To support and attend the Learning Organisation </w:t>
            </w:r>
            <w:r w:rsidR="00B77914">
              <w:rPr>
                <w:rFonts w:ascii="Arial" w:hAnsi="Arial" w:cs="Arial"/>
                <w:color w:val="000000"/>
                <w:shd w:val="clear" w:color="auto" w:fill="FFE699"/>
              </w:rPr>
              <w:t>A</w:t>
            </w:r>
            <w:r>
              <w:rPr>
                <w:rFonts w:ascii="Arial" w:hAnsi="Arial" w:cs="Arial"/>
                <w:color w:val="000000"/>
                <w:shd w:val="clear" w:color="auto" w:fill="FFE699"/>
              </w:rPr>
              <w:t>pproval panel visit as required.</w:t>
            </w:r>
            <w:r>
              <w:rPr>
                <w:rFonts w:ascii="Arial" w:hAnsi="Arial" w:cs="Arial"/>
                <w:color w:val="000000"/>
                <w:shd w:val="clear" w:color="auto" w:fill="F8CBAD"/>
              </w:rPr>
              <w:t xml:space="preserve"> </w:t>
            </w:r>
          </w:p>
        </w:tc>
      </w:tr>
      <w:tr w:rsidR="001F0C51" w14:paraId="67250B2B" w14:textId="77777777" w:rsidTr="001F0C51">
        <w:tc>
          <w:tcPr>
            <w:tcW w:w="704" w:type="dxa"/>
          </w:tcPr>
          <w:p w14:paraId="2FFB1BC7" w14:textId="32C2CE25" w:rsidR="001F0C51" w:rsidRDefault="001F0C51" w:rsidP="00FA34D8">
            <w:pPr>
              <w:rPr>
                <w:rFonts w:ascii="Arial" w:hAnsi="Arial" w:cs="Arial"/>
                <w:color w:val="000000"/>
                <w:shd w:val="clear" w:color="auto" w:fill="DBDBDB"/>
              </w:rPr>
            </w:pPr>
            <w:r>
              <w:rPr>
                <w:rFonts w:ascii="Arial" w:hAnsi="Arial" w:cs="Arial"/>
                <w:color w:val="000000"/>
                <w:shd w:val="clear" w:color="auto" w:fill="DBDBDB"/>
              </w:rPr>
              <w:t>12.13</w:t>
            </w:r>
          </w:p>
        </w:tc>
        <w:tc>
          <w:tcPr>
            <w:tcW w:w="8312" w:type="dxa"/>
          </w:tcPr>
          <w:p w14:paraId="7DA6129D" w14:textId="226660F4" w:rsidR="001F0C51" w:rsidRDefault="001F0C51" w:rsidP="00FA34D8">
            <w:r>
              <w:rPr>
                <w:rFonts w:ascii="Arial" w:hAnsi="Arial" w:cs="Arial"/>
                <w:color w:val="000000"/>
                <w:shd w:val="clear" w:color="auto" w:fill="DBDBDB"/>
              </w:rPr>
              <w:t xml:space="preserve">Engage with Business as usual including the </w:t>
            </w:r>
            <w:r w:rsidR="00B77914">
              <w:rPr>
                <w:rFonts w:ascii="Arial" w:hAnsi="Arial" w:cs="Arial"/>
                <w:color w:val="000000"/>
                <w:shd w:val="clear" w:color="auto" w:fill="DBDBDB"/>
              </w:rPr>
              <w:t>A</w:t>
            </w:r>
            <w:r>
              <w:rPr>
                <w:rFonts w:ascii="Arial" w:hAnsi="Arial" w:cs="Arial"/>
                <w:color w:val="000000"/>
                <w:shd w:val="clear" w:color="auto" w:fill="DBDBDB"/>
              </w:rPr>
              <w:t xml:space="preserve">nnual </w:t>
            </w:r>
            <w:r w:rsidR="00B77914">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32276F93" w14:textId="77777777" w:rsidR="000C228F" w:rsidRDefault="000C228F"/>
    <w:p w14:paraId="3F08882A" w14:textId="77777777" w:rsidR="00C21959" w:rsidRDefault="00C21959"/>
    <w:tbl>
      <w:tblPr>
        <w:tblStyle w:val="TableGrid"/>
        <w:tblW w:w="0" w:type="auto"/>
        <w:tblLook w:val="04A0" w:firstRow="1" w:lastRow="0" w:firstColumn="1" w:lastColumn="0" w:noHBand="0" w:noVBand="1"/>
      </w:tblPr>
      <w:tblGrid>
        <w:gridCol w:w="767"/>
        <w:gridCol w:w="8249"/>
      </w:tblGrid>
      <w:tr w:rsidR="001F0C51" w14:paraId="53105E6D" w14:textId="77777777" w:rsidTr="001F0C51">
        <w:tc>
          <w:tcPr>
            <w:tcW w:w="704" w:type="dxa"/>
          </w:tcPr>
          <w:p w14:paraId="615FCBCA" w14:textId="735F51DA" w:rsidR="001F0C51" w:rsidRPr="000C228F" w:rsidRDefault="001F0C51">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13</w:t>
            </w:r>
          </w:p>
        </w:tc>
        <w:tc>
          <w:tcPr>
            <w:tcW w:w="8312" w:type="dxa"/>
          </w:tcPr>
          <w:p w14:paraId="56FA154F" w14:textId="16D41614" w:rsidR="001F0C51" w:rsidRDefault="001F0C51">
            <w:r w:rsidRPr="000C228F">
              <w:rPr>
                <w:rFonts w:ascii="Arial" w:hAnsi="Arial" w:cs="Arial"/>
                <w:b/>
                <w:bCs/>
                <w:color w:val="000000"/>
                <w:sz w:val="32"/>
                <w:szCs w:val="32"/>
                <w:shd w:val="clear" w:color="auto" w:fill="FFFFFF"/>
              </w:rPr>
              <w:t>Practice Manager</w:t>
            </w:r>
          </w:p>
        </w:tc>
      </w:tr>
      <w:tr w:rsidR="001F0C51" w14:paraId="391C996C" w14:textId="77777777" w:rsidTr="001F0C51">
        <w:tc>
          <w:tcPr>
            <w:tcW w:w="704" w:type="dxa"/>
          </w:tcPr>
          <w:p w14:paraId="3F1FC006" w14:textId="1A419F94" w:rsidR="001F0C51" w:rsidRDefault="001F0C51">
            <w:pPr>
              <w:rPr>
                <w:rFonts w:ascii="Arial" w:hAnsi="Arial" w:cs="Arial"/>
                <w:color w:val="000000"/>
                <w:shd w:val="clear" w:color="auto" w:fill="FFE699"/>
              </w:rPr>
            </w:pPr>
            <w:r>
              <w:rPr>
                <w:rFonts w:ascii="Arial" w:hAnsi="Arial" w:cs="Arial"/>
                <w:color w:val="000000"/>
                <w:shd w:val="clear" w:color="auto" w:fill="FFE699"/>
              </w:rPr>
              <w:t>13.11</w:t>
            </w:r>
          </w:p>
        </w:tc>
        <w:tc>
          <w:tcPr>
            <w:tcW w:w="8312" w:type="dxa"/>
          </w:tcPr>
          <w:p w14:paraId="36035690" w14:textId="715AD152" w:rsidR="001F0C51" w:rsidRDefault="001F0C51">
            <w:r>
              <w:rPr>
                <w:rFonts w:ascii="Arial" w:hAnsi="Arial" w:cs="Arial"/>
                <w:color w:val="000000"/>
                <w:shd w:val="clear" w:color="auto" w:fill="FFE699"/>
              </w:rPr>
              <w:t>To support the PCN/Learning Organisation l</w:t>
            </w:r>
            <w:r w:rsidR="005F7D13">
              <w:rPr>
                <w:rFonts w:ascii="Arial" w:hAnsi="Arial" w:cs="Arial"/>
                <w:color w:val="000000"/>
                <w:shd w:val="clear" w:color="auto" w:fill="FFE699"/>
              </w:rPr>
              <w:t>ink</w:t>
            </w:r>
            <w:r>
              <w:rPr>
                <w:rFonts w:ascii="Arial" w:hAnsi="Arial" w:cs="Arial"/>
                <w:color w:val="000000"/>
                <w:shd w:val="clear" w:color="auto" w:fill="FFE699"/>
              </w:rPr>
              <w:t xml:space="preserve"> to complete the approval paperwork.</w:t>
            </w:r>
            <w:r>
              <w:rPr>
                <w:rFonts w:ascii="Arial" w:hAnsi="Arial" w:cs="Arial"/>
                <w:color w:val="000000"/>
                <w:shd w:val="clear" w:color="auto" w:fill="F8CBAD"/>
              </w:rPr>
              <w:t xml:space="preserve"> </w:t>
            </w:r>
          </w:p>
        </w:tc>
      </w:tr>
      <w:tr w:rsidR="001F0C51" w14:paraId="5BC619D4" w14:textId="77777777" w:rsidTr="001F0C51">
        <w:tc>
          <w:tcPr>
            <w:tcW w:w="704" w:type="dxa"/>
          </w:tcPr>
          <w:p w14:paraId="376748EF" w14:textId="57346B80" w:rsidR="001F0C51" w:rsidRDefault="001F0C51">
            <w:pPr>
              <w:rPr>
                <w:rFonts w:ascii="Arial" w:hAnsi="Arial" w:cs="Arial"/>
                <w:color w:val="000000"/>
                <w:shd w:val="clear" w:color="auto" w:fill="FFE699"/>
              </w:rPr>
            </w:pPr>
            <w:r>
              <w:rPr>
                <w:rFonts w:ascii="Arial" w:hAnsi="Arial" w:cs="Arial"/>
                <w:color w:val="000000"/>
                <w:shd w:val="clear" w:color="auto" w:fill="FFE699"/>
              </w:rPr>
              <w:t>13.12</w:t>
            </w:r>
          </w:p>
        </w:tc>
        <w:tc>
          <w:tcPr>
            <w:tcW w:w="8312" w:type="dxa"/>
          </w:tcPr>
          <w:p w14:paraId="1936862D" w14:textId="065E4166" w:rsidR="001F0C51" w:rsidRDefault="001F0C51">
            <w:r>
              <w:rPr>
                <w:rFonts w:ascii="Arial" w:hAnsi="Arial" w:cs="Arial"/>
                <w:color w:val="000000"/>
                <w:shd w:val="clear" w:color="auto" w:fill="FFE699"/>
              </w:rPr>
              <w:t xml:space="preserve">To support and attend the Learning Organisation </w:t>
            </w:r>
            <w:r w:rsidR="00B77914">
              <w:rPr>
                <w:rFonts w:ascii="Arial" w:hAnsi="Arial" w:cs="Arial"/>
                <w:color w:val="000000"/>
                <w:shd w:val="clear" w:color="auto" w:fill="FFE699"/>
              </w:rPr>
              <w:t>A</w:t>
            </w:r>
            <w:r>
              <w:rPr>
                <w:rFonts w:ascii="Arial" w:hAnsi="Arial" w:cs="Arial"/>
                <w:color w:val="000000"/>
                <w:shd w:val="clear" w:color="auto" w:fill="FFE699"/>
              </w:rPr>
              <w:t xml:space="preserve">pproval panel visit as required and provide PCN based information and data </w:t>
            </w:r>
            <w:proofErr w:type="gramStart"/>
            <w:r>
              <w:rPr>
                <w:rFonts w:ascii="Arial" w:hAnsi="Arial" w:cs="Arial"/>
                <w:color w:val="000000"/>
                <w:shd w:val="clear" w:color="auto" w:fill="FFE699"/>
              </w:rPr>
              <w:t>where</w:t>
            </w:r>
            <w:proofErr w:type="gramEnd"/>
            <w:r>
              <w:rPr>
                <w:rFonts w:ascii="Arial" w:hAnsi="Arial" w:cs="Arial"/>
                <w:color w:val="000000"/>
                <w:shd w:val="clear" w:color="auto" w:fill="FFE699"/>
              </w:rPr>
              <w:t xml:space="preserve"> requested by educators.</w:t>
            </w:r>
            <w:r>
              <w:rPr>
                <w:rFonts w:ascii="Arial" w:hAnsi="Arial" w:cs="Arial"/>
                <w:color w:val="000000"/>
                <w:shd w:val="clear" w:color="auto" w:fill="F8CBAD"/>
              </w:rPr>
              <w:t xml:space="preserve"> </w:t>
            </w:r>
          </w:p>
        </w:tc>
      </w:tr>
      <w:tr w:rsidR="001F0C51" w14:paraId="114E394B" w14:textId="77777777" w:rsidTr="001F0C51">
        <w:tc>
          <w:tcPr>
            <w:tcW w:w="704" w:type="dxa"/>
          </w:tcPr>
          <w:p w14:paraId="28B50EF8" w14:textId="59E0227F" w:rsidR="001F0C51" w:rsidRDefault="001F0C51" w:rsidP="00FA34D8">
            <w:pPr>
              <w:rPr>
                <w:rFonts w:ascii="Arial" w:hAnsi="Arial" w:cs="Arial"/>
                <w:color w:val="000000"/>
                <w:shd w:val="clear" w:color="auto" w:fill="DBDBDB"/>
              </w:rPr>
            </w:pPr>
            <w:r>
              <w:rPr>
                <w:rFonts w:ascii="Arial" w:hAnsi="Arial" w:cs="Arial"/>
                <w:color w:val="000000"/>
                <w:shd w:val="clear" w:color="auto" w:fill="DBDBDB"/>
              </w:rPr>
              <w:t>13.13</w:t>
            </w:r>
          </w:p>
        </w:tc>
        <w:tc>
          <w:tcPr>
            <w:tcW w:w="8312" w:type="dxa"/>
          </w:tcPr>
          <w:p w14:paraId="59D9BDAB" w14:textId="79088354" w:rsidR="001F0C51" w:rsidRDefault="001F0C51" w:rsidP="00FA34D8">
            <w:r>
              <w:rPr>
                <w:rFonts w:ascii="Arial" w:hAnsi="Arial" w:cs="Arial"/>
                <w:color w:val="000000"/>
                <w:shd w:val="clear" w:color="auto" w:fill="DBDBDB"/>
              </w:rPr>
              <w:t xml:space="preserve">Engage with Business as usual including the </w:t>
            </w:r>
            <w:r w:rsidR="00B77914">
              <w:rPr>
                <w:rFonts w:ascii="Arial" w:hAnsi="Arial" w:cs="Arial"/>
                <w:color w:val="000000"/>
                <w:shd w:val="clear" w:color="auto" w:fill="DBDBDB"/>
              </w:rPr>
              <w:t>A</w:t>
            </w:r>
            <w:r>
              <w:rPr>
                <w:rFonts w:ascii="Arial" w:hAnsi="Arial" w:cs="Arial"/>
                <w:color w:val="000000"/>
                <w:shd w:val="clear" w:color="auto" w:fill="DBDBDB"/>
              </w:rPr>
              <w:t xml:space="preserve">nnual </w:t>
            </w:r>
            <w:r w:rsidR="00B77914">
              <w:rPr>
                <w:rFonts w:ascii="Arial" w:hAnsi="Arial" w:cs="Arial"/>
                <w:color w:val="000000"/>
                <w:shd w:val="clear" w:color="auto" w:fill="DBDBDB"/>
              </w:rPr>
              <w:t>R</w:t>
            </w:r>
            <w:r>
              <w:rPr>
                <w:rFonts w:ascii="Arial" w:hAnsi="Arial" w:cs="Arial"/>
                <w:color w:val="000000"/>
                <w:shd w:val="clear" w:color="auto" w:fill="DBDBDB"/>
              </w:rPr>
              <w:t xml:space="preserve">eturns process, Quality Panels, The National Student Survey (NSS), The National Training Survey (NTS) and The National Education and Training Survey (NETS) and the AEI business as usual processes. </w:t>
            </w:r>
          </w:p>
        </w:tc>
      </w:tr>
    </w:tbl>
    <w:p w14:paraId="451C8008" w14:textId="77777777" w:rsidR="009147F7" w:rsidRDefault="009147F7"/>
    <w:sectPr w:rsidR="009147F7">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F039" w14:textId="77777777" w:rsidR="008D3ED8" w:rsidRDefault="008D3ED8" w:rsidP="00136D08">
      <w:pPr>
        <w:spacing w:after="0" w:line="240" w:lineRule="auto"/>
      </w:pPr>
      <w:r>
        <w:separator/>
      </w:r>
    </w:p>
  </w:endnote>
  <w:endnote w:type="continuationSeparator" w:id="0">
    <w:p w14:paraId="065AC25E" w14:textId="77777777" w:rsidR="008D3ED8" w:rsidRDefault="008D3ED8" w:rsidP="00136D08">
      <w:pPr>
        <w:spacing w:after="0" w:line="240" w:lineRule="auto"/>
      </w:pPr>
      <w:r>
        <w:continuationSeparator/>
      </w:r>
    </w:p>
  </w:endnote>
  <w:endnote w:type="continuationNotice" w:id="1">
    <w:p w14:paraId="281E5AB9" w14:textId="77777777" w:rsidR="008D3ED8" w:rsidRDefault="008D3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3E74" w14:textId="77777777" w:rsidR="0003210B" w:rsidRDefault="0003210B" w:rsidP="0003210B">
    <w:pPr>
      <w:pStyle w:val="Footer"/>
      <w:pBdr>
        <w:top w:val="single" w:sz="4" w:space="1" w:color="005EB8"/>
      </w:pBdr>
    </w:pPr>
  </w:p>
  <w:p w14:paraId="4B64CBB8" w14:textId="77777777" w:rsidR="0003210B" w:rsidRDefault="0003210B" w:rsidP="0003210B">
    <w:pPr>
      <w:pStyle w:val="Footer"/>
    </w:pPr>
    <w:r w:rsidRPr="00DD3B24">
      <w:rPr>
        <w:noProof/>
      </w:rPr>
      <w:drawing>
        <wp:anchor distT="0" distB="0" distL="114300" distR="114300" simplePos="0" relativeHeight="251660288" behindDoc="1" locked="1" layoutInCell="1" allowOverlap="0" wp14:anchorId="74E83B0A" wp14:editId="0C2DEFBD">
          <wp:simplePos x="0" y="0"/>
          <wp:positionH relativeFrom="page">
            <wp:align>right</wp:align>
          </wp:positionH>
          <wp:positionV relativeFrom="page">
            <wp:posOffset>10093325</wp:posOffset>
          </wp:positionV>
          <wp:extent cx="3599815" cy="132715"/>
          <wp:effectExtent l="0" t="0" r="635" b="635"/>
          <wp:wrapTight wrapText="bothSides">
            <wp:wrapPolygon edited="0">
              <wp:start x="0" y="0"/>
              <wp:lineTo x="0" y="18603"/>
              <wp:lineTo x="21490" y="18603"/>
              <wp:lineTo x="21490"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Pr="007F5DBC">
      <w:rPr>
        <w:sz w:val="24"/>
      </w:rPr>
      <w:t>© NHS England 2024</w:t>
    </w:r>
  </w:p>
  <w:p w14:paraId="0111495A" w14:textId="474DBDEE" w:rsidR="00FA08A5" w:rsidRDefault="00FA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CB52" w14:textId="77777777" w:rsidR="008D3ED8" w:rsidRDefault="008D3ED8" w:rsidP="00136D08">
      <w:pPr>
        <w:spacing w:after="0" w:line="240" w:lineRule="auto"/>
      </w:pPr>
      <w:r>
        <w:separator/>
      </w:r>
    </w:p>
  </w:footnote>
  <w:footnote w:type="continuationSeparator" w:id="0">
    <w:p w14:paraId="6F55E2A9" w14:textId="77777777" w:rsidR="008D3ED8" w:rsidRDefault="008D3ED8" w:rsidP="00136D08">
      <w:pPr>
        <w:spacing w:after="0" w:line="240" w:lineRule="auto"/>
      </w:pPr>
      <w:r>
        <w:continuationSeparator/>
      </w:r>
    </w:p>
  </w:footnote>
  <w:footnote w:type="continuationNotice" w:id="1">
    <w:p w14:paraId="16D2ED8B" w14:textId="77777777" w:rsidR="008D3ED8" w:rsidRDefault="008D3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6B92" w14:textId="1A88D701" w:rsidR="00136D08" w:rsidRDefault="00845FA5">
    <w:pPr>
      <w:pStyle w:val="Header"/>
    </w:pPr>
    <w:r>
      <w:rPr>
        <w:b/>
        <w:bCs/>
        <w:noProof/>
        <w:lang w:eastAsia="en-GB"/>
      </w:rPr>
      <w:drawing>
        <wp:anchor distT="0" distB="0" distL="114300" distR="114300" simplePos="0" relativeHeight="251662336" behindDoc="1" locked="0" layoutInCell="1" allowOverlap="1" wp14:anchorId="0EACEF26" wp14:editId="043E65A2">
          <wp:simplePos x="0" y="0"/>
          <wp:positionH relativeFrom="page">
            <wp:align>right</wp:align>
          </wp:positionH>
          <wp:positionV relativeFrom="topMargin">
            <wp:align>bottom</wp:align>
          </wp:positionV>
          <wp:extent cx="1078028" cy="890270"/>
          <wp:effectExtent l="0" t="0" r="0" b="0"/>
          <wp:wrapTight wrapText="bothSides">
            <wp:wrapPolygon edited="0">
              <wp:start x="3437" y="4160"/>
              <wp:lineTo x="3819" y="16639"/>
              <wp:lineTo x="7255" y="18026"/>
              <wp:lineTo x="10310" y="18026"/>
              <wp:lineTo x="17183" y="16639"/>
              <wp:lineTo x="17183" y="12479"/>
              <wp:lineTo x="16420" y="12479"/>
              <wp:lineTo x="17947" y="10631"/>
              <wp:lineTo x="17565" y="4160"/>
              <wp:lineTo x="3437" y="4160"/>
            </wp:wrapPolygon>
          </wp:wrapTight>
          <wp:docPr id="1334883249" name="Picture 1334883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8028" cy="890270"/>
                  </a:xfrm>
                  <a:prstGeom prst="rect">
                    <a:avLst/>
                  </a:prstGeom>
                </pic:spPr>
              </pic:pic>
            </a:graphicData>
          </a:graphic>
          <wp14:sizeRelH relativeFrom="margin">
            <wp14:pctWidth>0</wp14:pctWidth>
          </wp14:sizeRelH>
          <wp14:sizeRelV relativeFrom="margin">
            <wp14:pctHeight>0</wp14:pctHeight>
          </wp14:sizeRelV>
        </wp:anchor>
      </w:drawing>
    </w:r>
    <w:r w:rsidR="00136D08">
      <w:rPr>
        <w:noProof/>
      </w:rPr>
      <w:drawing>
        <wp:anchor distT="0" distB="0" distL="114300" distR="114300" simplePos="0" relativeHeight="251658240" behindDoc="0" locked="0" layoutInCell="1" allowOverlap="1" wp14:anchorId="2F7E8FBB" wp14:editId="45404D26">
          <wp:simplePos x="0" y="0"/>
          <wp:positionH relativeFrom="margin">
            <wp:posOffset>-532436</wp:posOffset>
          </wp:positionH>
          <wp:positionV relativeFrom="paragraph">
            <wp:posOffset>179214</wp:posOffset>
          </wp:positionV>
          <wp:extent cx="6792595" cy="937260"/>
          <wp:effectExtent l="19050" t="0" r="2730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875755"/>
    <w:rsid w:val="00003B1E"/>
    <w:rsid w:val="00014044"/>
    <w:rsid w:val="000159A8"/>
    <w:rsid w:val="00024C96"/>
    <w:rsid w:val="00026498"/>
    <w:rsid w:val="00026BB8"/>
    <w:rsid w:val="00030102"/>
    <w:rsid w:val="000319BD"/>
    <w:rsid w:val="0003210B"/>
    <w:rsid w:val="00032BB3"/>
    <w:rsid w:val="000445C1"/>
    <w:rsid w:val="0006380C"/>
    <w:rsid w:val="00064A13"/>
    <w:rsid w:val="00070769"/>
    <w:rsid w:val="00097513"/>
    <w:rsid w:val="00097D59"/>
    <w:rsid w:val="000A6F4E"/>
    <w:rsid w:val="000B4644"/>
    <w:rsid w:val="000B6470"/>
    <w:rsid w:val="000B6A03"/>
    <w:rsid w:val="000C08DC"/>
    <w:rsid w:val="000C228F"/>
    <w:rsid w:val="000D1A2C"/>
    <w:rsid w:val="000E4AFE"/>
    <w:rsid w:val="000E7512"/>
    <w:rsid w:val="000E7A83"/>
    <w:rsid w:val="000F4125"/>
    <w:rsid w:val="00110AC9"/>
    <w:rsid w:val="001120B1"/>
    <w:rsid w:val="00136D08"/>
    <w:rsid w:val="001371FA"/>
    <w:rsid w:val="00144744"/>
    <w:rsid w:val="00152276"/>
    <w:rsid w:val="00181261"/>
    <w:rsid w:val="00185D90"/>
    <w:rsid w:val="00196A58"/>
    <w:rsid w:val="001A2957"/>
    <w:rsid w:val="001A432B"/>
    <w:rsid w:val="001A4798"/>
    <w:rsid w:val="001D5178"/>
    <w:rsid w:val="001F0C51"/>
    <w:rsid w:val="001F6584"/>
    <w:rsid w:val="00206B71"/>
    <w:rsid w:val="00216F77"/>
    <w:rsid w:val="00223D0E"/>
    <w:rsid w:val="00224333"/>
    <w:rsid w:val="00232B42"/>
    <w:rsid w:val="0025111F"/>
    <w:rsid w:val="00260BE6"/>
    <w:rsid w:val="00267B86"/>
    <w:rsid w:val="002758BB"/>
    <w:rsid w:val="0029452F"/>
    <w:rsid w:val="002A07E8"/>
    <w:rsid w:val="002B1D60"/>
    <w:rsid w:val="002F06D5"/>
    <w:rsid w:val="0030274F"/>
    <w:rsid w:val="0030422F"/>
    <w:rsid w:val="0030492F"/>
    <w:rsid w:val="00305122"/>
    <w:rsid w:val="003065EB"/>
    <w:rsid w:val="00342584"/>
    <w:rsid w:val="00346B9D"/>
    <w:rsid w:val="00350861"/>
    <w:rsid w:val="00356047"/>
    <w:rsid w:val="00371F5B"/>
    <w:rsid w:val="00387C38"/>
    <w:rsid w:val="00393945"/>
    <w:rsid w:val="0039555E"/>
    <w:rsid w:val="003A3CA3"/>
    <w:rsid w:val="003A5314"/>
    <w:rsid w:val="003A63DC"/>
    <w:rsid w:val="003D4C35"/>
    <w:rsid w:val="003E3107"/>
    <w:rsid w:val="003F0C4C"/>
    <w:rsid w:val="003F13FA"/>
    <w:rsid w:val="003F4461"/>
    <w:rsid w:val="00416120"/>
    <w:rsid w:val="0042336F"/>
    <w:rsid w:val="00423F08"/>
    <w:rsid w:val="00425B30"/>
    <w:rsid w:val="0042719F"/>
    <w:rsid w:val="00441CFF"/>
    <w:rsid w:val="00454C73"/>
    <w:rsid w:val="00477883"/>
    <w:rsid w:val="004853CE"/>
    <w:rsid w:val="004A71E4"/>
    <w:rsid w:val="004B0A9C"/>
    <w:rsid w:val="004B2EF1"/>
    <w:rsid w:val="004B4879"/>
    <w:rsid w:val="004B7E42"/>
    <w:rsid w:val="004D7DEC"/>
    <w:rsid w:val="004E627A"/>
    <w:rsid w:val="00532EE1"/>
    <w:rsid w:val="005375D3"/>
    <w:rsid w:val="005402F0"/>
    <w:rsid w:val="00546B00"/>
    <w:rsid w:val="00557090"/>
    <w:rsid w:val="00561A51"/>
    <w:rsid w:val="00584507"/>
    <w:rsid w:val="00585A44"/>
    <w:rsid w:val="00593951"/>
    <w:rsid w:val="00595A57"/>
    <w:rsid w:val="005B5AE7"/>
    <w:rsid w:val="005C28F4"/>
    <w:rsid w:val="005C774C"/>
    <w:rsid w:val="005D352B"/>
    <w:rsid w:val="005D5032"/>
    <w:rsid w:val="005D56F2"/>
    <w:rsid w:val="005D56F7"/>
    <w:rsid w:val="005E7788"/>
    <w:rsid w:val="005F7D13"/>
    <w:rsid w:val="006068C5"/>
    <w:rsid w:val="0060700C"/>
    <w:rsid w:val="00614CCF"/>
    <w:rsid w:val="00617A9A"/>
    <w:rsid w:val="00620C3D"/>
    <w:rsid w:val="006217E7"/>
    <w:rsid w:val="0062315E"/>
    <w:rsid w:val="00630A24"/>
    <w:rsid w:val="0064655A"/>
    <w:rsid w:val="006551FE"/>
    <w:rsid w:val="00665F0B"/>
    <w:rsid w:val="00670C7E"/>
    <w:rsid w:val="00671893"/>
    <w:rsid w:val="006739A3"/>
    <w:rsid w:val="00676CAC"/>
    <w:rsid w:val="00677D70"/>
    <w:rsid w:val="006819D8"/>
    <w:rsid w:val="00690994"/>
    <w:rsid w:val="006925A0"/>
    <w:rsid w:val="00694DCB"/>
    <w:rsid w:val="006C286A"/>
    <w:rsid w:val="006D3A7F"/>
    <w:rsid w:val="006E1097"/>
    <w:rsid w:val="006E45BA"/>
    <w:rsid w:val="006E567C"/>
    <w:rsid w:val="006E6868"/>
    <w:rsid w:val="006E7719"/>
    <w:rsid w:val="006F18C1"/>
    <w:rsid w:val="006F2C83"/>
    <w:rsid w:val="006F503F"/>
    <w:rsid w:val="006F5FE7"/>
    <w:rsid w:val="00725199"/>
    <w:rsid w:val="007307FA"/>
    <w:rsid w:val="00737674"/>
    <w:rsid w:val="007438FA"/>
    <w:rsid w:val="00774629"/>
    <w:rsid w:val="00782601"/>
    <w:rsid w:val="0079289C"/>
    <w:rsid w:val="007931E4"/>
    <w:rsid w:val="007935F8"/>
    <w:rsid w:val="007A2F79"/>
    <w:rsid w:val="007A4E37"/>
    <w:rsid w:val="007B031A"/>
    <w:rsid w:val="007C2B3D"/>
    <w:rsid w:val="007D374A"/>
    <w:rsid w:val="007D46B3"/>
    <w:rsid w:val="007D48C3"/>
    <w:rsid w:val="007D6828"/>
    <w:rsid w:val="007E41F7"/>
    <w:rsid w:val="007F09ED"/>
    <w:rsid w:val="007F1A54"/>
    <w:rsid w:val="007F31B6"/>
    <w:rsid w:val="007F7FB9"/>
    <w:rsid w:val="00810BAD"/>
    <w:rsid w:val="008231AE"/>
    <w:rsid w:val="00836C78"/>
    <w:rsid w:val="00843C4C"/>
    <w:rsid w:val="00845FA5"/>
    <w:rsid w:val="00847393"/>
    <w:rsid w:val="00853D3C"/>
    <w:rsid w:val="008B1AE7"/>
    <w:rsid w:val="008D187D"/>
    <w:rsid w:val="008D3ED8"/>
    <w:rsid w:val="008D7924"/>
    <w:rsid w:val="008E2D1B"/>
    <w:rsid w:val="008E4A33"/>
    <w:rsid w:val="009015EA"/>
    <w:rsid w:val="009147F7"/>
    <w:rsid w:val="009166C5"/>
    <w:rsid w:val="009506B8"/>
    <w:rsid w:val="00957226"/>
    <w:rsid w:val="009614A2"/>
    <w:rsid w:val="009737CD"/>
    <w:rsid w:val="00977621"/>
    <w:rsid w:val="0098753F"/>
    <w:rsid w:val="00993871"/>
    <w:rsid w:val="009B5785"/>
    <w:rsid w:val="009B68F7"/>
    <w:rsid w:val="009C295C"/>
    <w:rsid w:val="009D3031"/>
    <w:rsid w:val="009D5722"/>
    <w:rsid w:val="009E025C"/>
    <w:rsid w:val="009F2701"/>
    <w:rsid w:val="009F51BE"/>
    <w:rsid w:val="009F6447"/>
    <w:rsid w:val="009F7A61"/>
    <w:rsid w:val="00A10351"/>
    <w:rsid w:val="00A210DC"/>
    <w:rsid w:val="00A26FAD"/>
    <w:rsid w:val="00A3283C"/>
    <w:rsid w:val="00A3792A"/>
    <w:rsid w:val="00A41899"/>
    <w:rsid w:val="00A569B9"/>
    <w:rsid w:val="00A62CC2"/>
    <w:rsid w:val="00A66279"/>
    <w:rsid w:val="00A82802"/>
    <w:rsid w:val="00A860B0"/>
    <w:rsid w:val="00AB6035"/>
    <w:rsid w:val="00AB669F"/>
    <w:rsid w:val="00AC6ADE"/>
    <w:rsid w:val="00AD0A3F"/>
    <w:rsid w:val="00AD0E71"/>
    <w:rsid w:val="00AD5B8C"/>
    <w:rsid w:val="00AE1DD8"/>
    <w:rsid w:val="00AE5275"/>
    <w:rsid w:val="00AE6F19"/>
    <w:rsid w:val="00AE7E1F"/>
    <w:rsid w:val="00AF2564"/>
    <w:rsid w:val="00AF631E"/>
    <w:rsid w:val="00AF6950"/>
    <w:rsid w:val="00B55AE8"/>
    <w:rsid w:val="00B628FD"/>
    <w:rsid w:val="00B63B67"/>
    <w:rsid w:val="00B75160"/>
    <w:rsid w:val="00B76CB0"/>
    <w:rsid w:val="00B7730A"/>
    <w:rsid w:val="00B77914"/>
    <w:rsid w:val="00B92263"/>
    <w:rsid w:val="00BA6402"/>
    <w:rsid w:val="00BB39BF"/>
    <w:rsid w:val="00BC265F"/>
    <w:rsid w:val="00BC59A2"/>
    <w:rsid w:val="00BD1E2E"/>
    <w:rsid w:val="00BD283F"/>
    <w:rsid w:val="00BD70EA"/>
    <w:rsid w:val="00BE1A58"/>
    <w:rsid w:val="00BE7FDD"/>
    <w:rsid w:val="00BF08A1"/>
    <w:rsid w:val="00C20998"/>
    <w:rsid w:val="00C21959"/>
    <w:rsid w:val="00C22180"/>
    <w:rsid w:val="00C31708"/>
    <w:rsid w:val="00C45CD0"/>
    <w:rsid w:val="00C505CB"/>
    <w:rsid w:val="00C63CB2"/>
    <w:rsid w:val="00C7438B"/>
    <w:rsid w:val="00C81704"/>
    <w:rsid w:val="00C85BDE"/>
    <w:rsid w:val="00C877E6"/>
    <w:rsid w:val="00C925E0"/>
    <w:rsid w:val="00C94663"/>
    <w:rsid w:val="00C95148"/>
    <w:rsid w:val="00CA19F0"/>
    <w:rsid w:val="00CA526A"/>
    <w:rsid w:val="00CB4E97"/>
    <w:rsid w:val="00CC20DC"/>
    <w:rsid w:val="00CD32FC"/>
    <w:rsid w:val="00CD6F4A"/>
    <w:rsid w:val="00D072F2"/>
    <w:rsid w:val="00D4401C"/>
    <w:rsid w:val="00D467FD"/>
    <w:rsid w:val="00D67B9A"/>
    <w:rsid w:val="00D733FF"/>
    <w:rsid w:val="00D86650"/>
    <w:rsid w:val="00D93DA0"/>
    <w:rsid w:val="00D962FA"/>
    <w:rsid w:val="00DC3AA2"/>
    <w:rsid w:val="00E1123B"/>
    <w:rsid w:val="00E20902"/>
    <w:rsid w:val="00E212D4"/>
    <w:rsid w:val="00E23BF7"/>
    <w:rsid w:val="00E3641F"/>
    <w:rsid w:val="00E37C9B"/>
    <w:rsid w:val="00E47386"/>
    <w:rsid w:val="00E54C9B"/>
    <w:rsid w:val="00E5573D"/>
    <w:rsid w:val="00E574DD"/>
    <w:rsid w:val="00E725F9"/>
    <w:rsid w:val="00E7304B"/>
    <w:rsid w:val="00E76FE7"/>
    <w:rsid w:val="00E857DD"/>
    <w:rsid w:val="00E95FF1"/>
    <w:rsid w:val="00EA433A"/>
    <w:rsid w:val="00EB0C52"/>
    <w:rsid w:val="00EC4258"/>
    <w:rsid w:val="00ED2E0B"/>
    <w:rsid w:val="00F04564"/>
    <w:rsid w:val="00F13462"/>
    <w:rsid w:val="00F144EE"/>
    <w:rsid w:val="00F14D16"/>
    <w:rsid w:val="00F269DC"/>
    <w:rsid w:val="00F31CF2"/>
    <w:rsid w:val="00F43CBB"/>
    <w:rsid w:val="00F554BF"/>
    <w:rsid w:val="00F61602"/>
    <w:rsid w:val="00F75361"/>
    <w:rsid w:val="00FA08A5"/>
    <w:rsid w:val="00FA34D8"/>
    <w:rsid w:val="00FA4615"/>
    <w:rsid w:val="00FB70E0"/>
    <w:rsid w:val="00FE2F89"/>
    <w:rsid w:val="036206BF"/>
    <w:rsid w:val="03CCC7AC"/>
    <w:rsid w:val="076AA61B"/>
    <w:rsid w:val="0906767C"/>
    <w:rsid w:val="0DDC170F"/>
    <w:rsid w:val="0FC82D98"/>
    <w:rsid w:val="123BED79"/>
    <w:rsid w:val="13A8D66A"/>
    <w:rsid w:val="150B8A02"/>
    <w:rsid w:val="1544A6CB"/>
    <w:rsid w:val="188DDA8E"/>
    <w:rsid w:val="18BA9BC0"/>
    <w:rsid w:val="1B90CBEE"/>
    <w:rsid w:val="1CCA158C"/>
    <w:rsid w:val="1F93C950"/>
    <w:rsid w:val="200038B3"/>
    <w:rsid w:val="224AB389"/>
    <w:rsid w:val="2337D975"/>
    <w:rsid w:val="24612B70"/>
    <w:rsid w:val="2855AF9E"/>
    <w:rsid w:val="2C5B81DB"/>
    <w:rsid w:val="2E531E40"/>
    <w:rsid w:val="2F6E4F0F"/>
    <w:rsid w:val="301E4A03"/>
    <w:rsid w:val="30B77765"/>
    <w:rsid w:val="31875755"/>
    <w:rsid w:val="37603897"/>
    <w:rsid w:val="385631B0"/>
    <w:rsid w:val="388B21E8"/>
    <w:rsid w:val="3AD559A6"/>
    <w:rsid w:val="3B1FB7C9"/>
    <w:rsid w:val="3BED82DD"/>
    <w:rsid w:val="3E346B44"/>
    <w:rsid w:val="3F8F7096"/>
    <w:rsid w:val="4584629B"/>
    <w:rsid w:val="46C9E0BA"/>
    <w:rsid w:val="4985B454"/>
    <w:rsid w:val="4A5DD040"/>
    <w:rsid w:val="4BE0D3FA"/>
    <w:rsid w:val="4D9FFAB6"/>
    <w:rsid w:val="4E4F516B"/>
    <w:rsid w:val="4F98CC73"/>
    <w:rsid w:val="544B918A"/>
    <w:rsid w:val="571D0574"/>
    <w:rsid w:val="5990F7AC"/>
    <w:rsid w:val="5A139824"/>
    <w:rsid w:val="5AA81575"/>
    <w:rsid w:val="5AF15140"/>
    <w:rsid w:val="5BF7CBAA"/>
    <w:rsid w:val="5D3FDF1C"/>
    <w:rsid w:val="5D939C0B"/>
    <w:rsid w:val="5E242CA5"/>
    <w:rsid w:val="5E7D9031"/>
    <w:rsid w:val="600DAAC9"/>
    <w:rsid w:val="61567B2A"/>
    <w:rsid w:val="631EB195"/>
    <w:rsid w:val="644AEB65"/>
    <w:rsid w:val="651BB179"/>
    <w:rsid w:val="68F32473"/>
    <w:rsid w:val="6A3341BB"/>
    <w:rsid w:val="6B0B8E73"/>
    <w:rsid w:val="6CD30574"/>
    <w:rsid w:val="70C873B9"/>
    <w:rsid w:val="734246F8"/>
    <w:rsid w:val="73661208"/>
    <w:rsid w:val="7395200B"/>
    <w:rsid w:val="73D17DC5"/>
    <w:rsid w:val="740BE9CF"/>
    <w:rsid w:val="750AE305"/>
    <w:rsid w:val="755BD2D5"/>
    <w:rsid w:val="76A6B366"/>
    <w:rsid w:val="7BDE41BF"/>
    <w:rsid w:val="7C05732D"/>
    <w:rsid w:val="7D1626C0"/>
    <w:rsid w:val="7D1FCCEB"/>
    <w:rsid w:val="7E3AF486"/>
    <w:rsid w:val="7FC96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5755"/>
  <w15:chartTrackingRefBased/>
  <w15:docId w15:val="{B8766B2E-6D9E-40FD-82ED-D54C9228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D08"/>
  </w:style>
  <w:style w:type="paragraph" w:styleId="Footer">
    <w:name w:val="footer"/>
    <w:basedOn w:val="Normal"/>
    <w:link w:val="FooterChar"/>
    <w:uiPriority w:val="99"/>
    <w:unhideWhenUsed/>
    <w:rsid w:val="0013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D08"/>
  </w:style>
  <w:style w:type="character" w:styleId="CommentReference">
    <w:name w:val="annotation reference"/>
    <w:basedOn w:val="DefaultParagraphFont"/>
    <w:uiPriority w:val="99"/>
    <w:semiHidden/>
    <w:unhideWhenUsed/>
    <w:rsid w:val="00144744"/>
    <w:rPr>
      <w:sz w:val="16"/>
      <w:szCs w:val="16"/>
    </w:rPr>
  </w:style>
  <w:style w:type="paragraph" w:styleId="CommentText">
    <w:name w:val="annotation text"/>
    <w:basedOn w:val="Normal"/>
    <w:link w:val="CommentTextChar"/>
    <w:uiPriority w:val="99"/>
    <w:unhideWhenUsed/>
    <w:rsid w:val="00144744"/>
    <w:pPr>
      <w:spacing w:line="240" w:lineRule="auto"/>
    </w:pPr>
    <w:rPr>
      <w:sz w:val="20"/>
      <w:szCs w:val="20"/>
    </w:rPr>
  </w:style>
  <w:style w:type="character" w:customStyle="1" w:styleId="CommentTextChar">
    <w:name w:val="Comment Text Char"/>
    <w:basedOn w:val="DefaultParagraphFont"/>
    <w:link w:val="CommentText"/>
    <w:uiPriority w:val="99"/>
    <w:rsid w:val="00144744"/>
    <w:rPr>
      <w:sz w:val="20"/>
      <w:szCs w:val="20"/>
    </w:rPr>
  </w:style>
  <w:style w:type="paragraph" w:styleId="CommentSubject">
    <w:name w:val="annotation subject"/>
    <w:basedOn w:val="CommentText"/>
    <w:next w:val="CommentText"/>
    <w:link w:val="CommentSubjectChar"/>
    <w:uiPriority w:val="99"/>
    <w:semiHidden/>
    <w:unhideWhenUsed/>
    <w:rsid w:val="00144744"/>
    <w:rPr>
      <w:b/>
      <w:bCs/>
    </w:rPr>
  </w:style>
  <w:style w:type="character" w:customStyle="1" w:styleId="CommentSubjectChar">
    <w:name w:val="Comment Subject Char"/>
    <w:basedOn w:val="CommentTextChar"/>
    <w:link w:val="CommentSubject"/>
    <w:uiPriority w:val="99"/>
    <w:semiHidden/>
    <w:rsid w:val="00144744"/>
    <w:rPr>
      <w:b/>
      <w:bCs/>
      <w:sz w:val="20"/>
      <w:szCs w:val="20"/>
    </w:rPr>
  </w:style>
  <w:style w:type="character" w:customStyle="1" w:styleId="normaltextrun">
    <w:name w:val="normaltextrun"/>
    <w:basedOn w:val="DefaultParagraphFont"/>
    <w:rsid w:val="003D4C35"/>
  </w:style>
  <w:style w:type="character" w:customStyle="1" w:styleId="eop">
    <w:name w:val="eop"/>
    <w:basedOn w:val="DefaultParagraphFont"/>
    <w:rsid w:val="003D4C35"/>
  </w:style>
  <w:style w:type="character" w:styleId="Hyperlink">
    <w:name w:val="Hyperlink"/>
    <w:basedOn w:val="DefaultParagraphFont"/>
    <w:uiPriority w:val="99"/>
    <w:semiHidden/>
    <w:unhideWhenUsed/>
    <w:rsid w:val="0067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and.traininghubquality.sw@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1.png"/><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301589-0CEC-4322-A72F-9568B6FDFDEF}" type="doc">
      <dgm:prSet loTypeId="urn:microsoft.com/office/officeart/2005/8/layout/chevron1" loCatId="process" qsTypeId="urn:microsoft.com/office/officeart/2005/8/quickstyle/simple1" qsCatId="simple" csTypeId="urn:microsoft.com/office/officeart/2005/8/colors/accent1_2" csCatId="accent1" phldr="1"/>
      <dgm:spPr/>
    </dgm:pt>
    <dgm:pt modelId="{373FE474-B6E6-4008-8409-556472A7CC45}">
      <dgm:prSet phldrT="[Text]"/>
      <dgm:spPr>
        <a:solidFill>
          <a:schemeClr val="accent2">
            <a:lumMod val="60000"/>
            <a:lumOff val="40000"/>
          </a:schemeClr>
        </a:solidFill>
      </dgm:spPr>
      <dgm:t>
        <a:bodyPr/>
        <a:lstStyle/>
        <a:p>
          <a:r>
            <a:rPr lang="en-GB"/>
            <a:t>Before initial Learning Organisation Approval</a:t>
          </a:r>
        </a:p>
      </dgm:t>
    </dgm:pt>
    <dgm:pt modelId="{49BAB3D4-52C3-4EAF-9C12-5F027C337E5E}" type="parTrans" cxnId="{63987D5E-8610-483C-840C-A7D09E2D5BDA}">
      <dgm:prSet/>
      <dgm:spPr/>
      <dgm:t>
        <a:bodyPr/>
        <a:lstStyle/>
        <a:p>
          <a:endParaRPr lang="en-GB"/>
        </a:p>
      </dgm:t>
    </dgm:pt>
    <dgm:pt modelId="{8C67E2CC-3706-4CDF-8A28-B60A539553B5}" type="sibTrans" cxnId="{63987D5E-8610-483C-840C-A7D09E2D5BDA}">
      <dgm:prSet/>
      <dgm:spPr/>
      <dgm:t>
        <a:bodyPr/>
        <a:lstStyle/>
        <a:p>
          <a:endParaRPr lang="en-GB"/>
        </a:p>
      </dgm:t>
    </dgm:pt>
    <dgm:pt modelId="{1ECFAF13-0DF9-4370-A5DF-B4FAE05B18D4}">
      <dgm:prSet phldrT="[Text]"/>
      <dgm:spPr>
        <a:solidFill>
          <a:schemeClr val="accent4">
            <a:lumMod val="60000"/>
            <a:lumOff val="40000"/>
          </a:schemeClr>
        </a:solidFill>
      </dgm:spPr>
      <dgm:t>
        <a:bodyPr/>
        <a:lstStyle/>
        <a:p>
          <a:r>
            <a:rPr lang="en-GB"/>
            <a:t>During initial Learning Organisation Approval</a:t>
          </a:r>
        </a:p>
      </dgm:t>
    </dgm:pt>
    <dgm:pt modelId="{F497C22A-AB9E-448E-A034-B5E49015E574}" type="parTrans" cxnId="{3953DD86-F235-4946-A2EB-A122A7A9FEC5}">
      <dgm:prSet/>
      <dgm:spPr/>
      <dgm:t>
        <a:bodyPr/>
        <a:lstStyle/>
        <a:p>
          <a:endParaRPr lang="en-GB"/>
        </a:p>
      </dgm:t>
    </dgm:pt>
    <dgm:pt modelId="{998EB72B-EBB7-4AB8-87A3-BA63322C615E}" type="sibTrans" cxnId="{3953DD86-F235-4946-A2EB-A122A7A9FEC5}">
      <dgm:prSet/>
      <dgm:spPr/>
      <dgm:t>
        <a:bodyPr/>
        <a:lstStyle/>
        <a:p>
          <a:endParaRPr lang="en-GB"/>
        </a:p>
      </dgm:t>
    </dgm:pt>
    <dgm:pt modelId="{FB3B99C4-7847-44B8-80D2-85A1102F972E}">
      <dgm:prSet phldrT="[Text]"/>
      <dgm:spPr>
        <a:solidFill>
          <a:schemeClr val="accent6">
            <a:lumMod val="60000"/>
            <a:lumOff val="40000"/>
          </a:schemeClr>
        </a:solidFill>
      </dgm:spPr>
      <dgm:t>
        <a:bodyPr/>
        <a:lstStyle/>
        <a:p>
          <a:r>
            <a:rPr lang="en-GB"/>
            <a:t>After initial Learning Organisation Approval</a:t>
          </a:r>
        </a:p>
      </dgm:t>
    </dgm:pt>
    <dgm:pt modelId="{383B117E-9277-4EF5-B1C9-0E831BF3D86F}" type="parTrans" cxnId="{C9D9E444-281C-4C7C-9D3D-C54C56BBD245}">
      <dgm:prSet/>
      <dgm:spPr/>
      <dgm:t>
        <a:bodyPr/>
        <a:lstStyle/>
        <a:p>
          <a:endParaRPr lang="en-GB"/>
        </a:p>
      </dgm:t>
    </dgm:pt>
    <dgm:pt modelId="{EDF10748-622E-4E64-ACB1-556010385C8F}" type="sibTrans" cxnId="{C9D9E444-281C-4C7C-9D3D-C54C56BBD245}">
      <dgm:prSet/>
      <dgm:spPr/>
      <dgm:t>
        <a:bodyPr/>
        <a:lstStyle/>
        <a:p>
          <a:endParaRPr lang="en-GB"/>
        </a:p>
      </dgm:t>
    </dgm:pt>
    <dgm:pt modelId="{5F333F03-C132-40D3-BE95-A0FE584F456A}">
      <dgm:prSet phldrT="[Text]"/>
      <dgm:spPr>
        <a:solidFill>
          <a:schemeClr val="accent1">
            <a:lumMod val="60000"/>
            <a:lumOff val="40000"/>
          </a:schemeClr>
        </a:solidFill>
      </dgm:spPr>
      <dgm:t>
        <a:bodyPr/>
        <a:lstStyle/>
        <a:p>
          <a:r>
            <a:rPr lang="en-GB"/>
            <a:t>Annual Return</a:t>
          </a:r>
        </a:p>
      </dgm:t>
    </dgm:pt>
    <dgm:pt modelId="{2276B002-CBAA-4541-80E3-291EA35CB49A}" type="parTrans" cxnId="{18FE9B3E-5CFE-472D-9EE5-1AF6774C42AF}">
      <dgm:prSet/>
      <dgm:spPr/>
      <dgm:t>
        <a:bodyPr/>
        <a:lstStyle/>
        <a:p>
          <a:endParaRPr lang="en-GB"/>
        </a:p>
      </dgm:t>
    </dgm:pt>
    <dgm:pt modelId="{BFE46373-E9D6-449E-810A-E4869DD815E2}" type="sibTrans" cxnId="{18FE9B3E-5CFE-472D-9EE5-1AF6774C42AF}">
      <dgm:prSet/>
      <dgm:spPr/>
      <dgm:t>
        <a:bodyPr/>
        <a:lstStyle/>
        <a:p>
          <a:endParaRPr lang="en-GB"/>
        </a:p>
      </dgm:t>
    </dgm:pt>
    <dgm:pt modelId="{25F2BBF0-FF90-4DFB-A8BB-DC263A343248}">
      <dgm:prSet phldrT="[Text]"/>
      <dgm:spPr>
        <a:solidFill>
          <a:schemeClr val="accent3">
            <a:lumMod val="60000"/>
            <a:lumOff val="40000"/>
          </a:schemeClr>
        </a:solidFill>
      </dgm:spPr>
      <dgm:t>
        <a:bodyPr/>
        <a:lstStyle/>
        <a:p>
          <a:r>
            <a:rPr lang="en-GB"/>
            <a:t>Ongoing </a:t>
          </a:r>
        </a:p>
      </dgm:t>
    </dgm:pt>
    <dgm:pt modelId="{DB10C522-A49C-4BA5-9576-AF1295856EAD}" type="parTrans" cxnId="{664AFCE3-236E-425B-8FAB-25FE596CD319}">
      <dgm:prSet/>
      <dgm:spPr/>
      <dgm:t>
        <a:bodyPr/>
        <a:lstStyle/>
        <a:p>
          <a:endParaRPr lang="en-GB"/>
        </a:p>
      </dgm:t>
    </dgm:pt>
    <dgm:pt modelId="{553183D8-74CF-499B-932E-E52F5C6BE13A}" type="sibTrans" cxnId="{664AFCE3-236E-425B-8FAB-25FE596CD319}">
      <dgm:prSet/>
      <dgm:spPr/>
      <dgm:t>
        <a:bodyPr/>
        <a:lstStyle/>
        <a:p>
          <a:endParaRPr lang="en-GB"/>
        </a:p>
      </dgm:t>
    </dgm:pt>
    <dgm:pt modelId="{C782663C-DB02-4456-B49F-41BD8F0D04B8}" type="pres">
      <dgm:prSet presAssocID="{E3301589-0CEC-4322-A72F-9568B6FDFDEF}" presName="Name0" presStyleCnt="0">
        <dgm:presLayoutVars>
          <dgm:dir/>
          <dgm:animLvl val="lvl"/>
          <dgm:resizeHandles val="exact"/>
        </dgm:presLayoutVars>
      </dgm:prSet>
      <dgm:spPr/>
    </dgm:pt>
    <dgm:pt modelId="{82F0AAAC-59A7-494B-A37F-D3F047429F29}" type="pres">
      <dgm:prSet presAssocID="{373FE474-B6E6-4008-8409-556472A7CC45}" presName="parTxOnly" presStyleLbl="node1" presStyleIdx="0" presStyleCnt="5">
        <dgm:presLayoutVars>
          <dgm:chMax val="0"/>
          <dgm:chPref val="0"/>
          <dgm:bulletEnabled val="1"/>
        </dgm:presLayoutVars>
      </dgm:prSet>
      <dgm:spPr/>
    </dgm:pt>
    <dgm:pt modelId="{A76BD251-306E-41E9-ACAC-F46BD196A502}" type="pres">
      <dgm:prSet presAssocID="{8C67E2CC-3706-4CDF-8A28-B60A539553B5}" presName="parTxOnlySpace" presStyleCnt="0"/>
      <dgm:spPr/>
    </dgm:pt>
    <dgm:pt modelId="{14CC129E-8F38-4678-A5D9-F2CD6DF94837}" type="pres">
      <dgm:prSet presAssocID="{1ECFAF13-0DF9-4370-A5DF-B4FAE05B18D4}" presName="parTxOnly" presStyleLbl="node1" presStyleIdx="1" presStyleCnt="5">
        <dgm:presLayoutVars>
          <dgm:chMax val="0"/>
          <dgm:chPref val="0"/>
          <dgm:bulletEnabled val="1"/>
        </dgm:presLayoutVars>
      </dgm:prSet>
      <dgm:spPr/>
    </dgm:pt>
    <dgm:pt modelId="{748D798C-2921-4532-9D53-32271954E771}" type="pres">
      <dgm:prSet presAssocID="{998EB72B-EBB7-4AB8-87A3-BA63322C615E}" presName="parTxOnlySpace" presStyleCnt="0"/>
      <dgm:spPr/>
    </dgm:pt>
    <dgm:pt modelId="{A30F242D-F846-490C-B046-A39788067BCC}" type="pres">
      <dgm:prSet presAssocID="{FB3B99C4-7847-44B8-80D2-85A1102F972E}" presName="parTxOnly" presStyleLbl="node1" presStyleIdx="2" presStyleCnt="5">
        <dgm:presLayoutVars>
          <dgm:chMax val="0"/>
          <dgm:chPref val="0"/>
          <dgm:bulletEnabled val="1"/>
        </dgm:presLayoutVars>
      </dgm:prSet>
      <dgm:spPr/>
    </dgm:pt>
    <dgm:pt modelId="{30A1B721-59B6-4757-A29D-9A93541858FC}" type="pres">
      <dgm:prSet presAssocID="{EDF10748-622E-4E64-ACB1-556010385C8F}" presName="parTxOnlySpace" presStyleCnt="0"/>
      <dgm:spPr/>
    </dgm:pt>
    <dgm:pt modelId="{E261649D-C6E1-4741-8250-FF81B1025035}" type="pres">
      <dgm:prSet presAssocID="{5F333F03-C132-40D3-BE95-A0FE584F456A}" presName="parTxOnly" presStyleLbl="node1" presStyleIdx="3" presStyleCnt="5">
        <dgm:presLayoutVars>
          <dgm:chMax val="0"/>
          <dgm:chPref val="0"/>
          <dgm:bulletEnabled val="1"/>
        </dgm:presLayoutVars>
      </dgm:prSet>
      <dgm:spPr/>
    </dgm:pt>
    <dgm:pt modelId="{FBA01644-96D7-45D9-9FE1-12F6AF99F940}" type="pres">
      <dgm:prSet presAssocID="{BFE46373-E9D6-449E-810A-E4869DD815E2}" presName="parTxOnlySpace" presStyleCnt="0"/>
      <dgm:spPr/>
    </dgm:pt>
    <dgm:pt modelId="{B4FEF8B9-B505-4264-BD9C-79EE14BA189C}" type="pres">
      <dgm:prSet presAssocID="{25F2BBF0-FF90-4DFB-A8BB-DC263A343248}" presName="parTxOnly" presStyleLbl="node1" presStyleIdx="4" presStyleCnt="5">
        <dgm:presLayoutVars>
          <dgm:chMax val="0"/>
          <dgm:chPref val="0"/>
          <dgm:bulletEnabled val="1"/>
        </dgm:presLayoutVars>
      </dgm:prSet>
      <dgm:spPr/>
    </dgm:pt>
  </dgm:ptLst>
  <dgm:cxnLst>
    <dgm:cxn modelId="{64D39A04-D013-4015-9CAF-EC8B4ED039DF}" type="presOf" srcId="{FB3B99C4-7847-44B8-80D2-85A1102F972E}" destId="{A30F242D-F846-490C-B046-A39788067BCC}" srcOrd="0" destOrd="0" presId="urn:microsoft.com/office/officeart/2005/8/layout/chevron1"/>
    <dgm:cxn modelId="{5024012F-6681-43AB-B179-C8CF7FEAC120}" type="presOf" srcId="{373FE474-B6E6-4008-8409-556472A7CC45}" destId="{82F0AAAC-59A7-494B-A37F-D3F047429F29}" srcOrd="0" destOrd="0" presId="urn:microsoft.com/office/officeart/2005/8/layout/chevron1"/>
    <dgm:cxn modelId="{18FE9B3E-5CFE-472D-9EE5-1AF6774C42AF}" srcId="{E3301589-0CEC-4322-A72F-9568B6FDFDEF}" destId="{5F333F03-C132-40D3-BE95-A0FE584F456A}" srcOrd="3" destOrd="0" parTransId="{2276B002-CBAA-4541-80E3-291EA35CB49A}" sibTransId="{BFE46373-E9D6-449E-810A-E4869DD815E2}"/>
    <dgm:cxn modelId="{63987D5E-8610-483C-840C-A7D09E2D5BDA}" srcId="{E3301589-0CEC-4322-A72F-9568B6FDFDEF}" destId="{373FE474-B6E6-4008-8409-556472A7CC45}" srcOrd="0" destOrd="0" parTransId="{49BAB3D4-52C3-4EAF-9C12-5F027C337E5E}" sibTransId="{8C67E2CC-3706-4CDF-8A28-B60A539553B5}"/>
    <dgm:cxn modelId="{C9D9E444-281C-4C7C-9D3D-C54C56BBD245}" srcId="{E3301589-0CEC-4322-A72F-9568B6FDFDEF}" destId="{FB3B99C4-7847-44B8-80D2-85A1102F972E}" srcOrd="2" destOrd="0" parTransId="{383B117E-9277-4EF5-B1C9-0E831BF3D86F}" sibTransId="{EDF10748-622E-4E64-ACB1-556010385C8F}"/>
    <dgm:cxn modelId="{DDA41B45-9389-4B7C-AFDA-D0D17704555E}" type="presOf" srcId="{E3301589-0CEC-4322-A72F-9568B6FDFDEF}" destId="{C782663C-DB02-4456-B49F-41BD8F0D04B8}" srcOrd="0" destOrd="0" presId="urn:microsoft.com/office/officeart/2005/8/layout/chevron1"/>
    <dgm:cxn modelId="{3953DD86-F235-4946-A2EB-A122A7A9FEC5}" srcId="{E3301589-0CEC-4322-A72F-9568B6FDFDEF}" destId="{1ECFAF13-0DF9-4370-A5DF-B4FAE05B18D4}" srcOrd="1" destOrd="0" parTransId="{F497C22A-AB9E-448E-A034-B5E49015E574}" sibTransId="{998EB72B-EBB7-4AB8-87A3-BA63322C615E}"/>
    <dgm:cxn modelId="{4B8EE2BC-EC5D-4464-8F38-7956377C9BBB}" type="presOf" srcId="{1ECFAF13-0DF9-4370-A5DF-B4FAE05B18D4}" destId="{14CC129E-8F38-4678-A5D9-F2CD6DF94837}" srcOrd="0" destOrd="0" presId="urn:microsoft.com/office/officeart/2005/8/layout/chevron1"/>
    <dgm:cxn modelId="{66FDBBCF-2D9F-4AC9-AC56-34E31AAE16BA}" type="presOf" srcId="{25F2BBF0-FF90-4DFB-A8BB-DC263A343248}" destId="{B4FEF8B9-B505-4264-BD9C-79EE14BA189C}" srcOrd="0" destOrd="0" presId="urn:microsoft.com/office/officeart/2005/8/layout/chevron1"/>
    <dgm:cxn modelId="{14BA68D5-08E1-49E6-9490-CE337ED4BD78}" type="presOf" srcId="{5F333F03-C132-40D3-BE95-A0FE584F456A}" destId="{E261649D-C6E1-4741-8250-FF81B1025035}" srcOrd="0" destOrd="0" presId="urn:microsoft.com/office/officeart/2005/8/layout/chevron1"/>
    <dgm:cxn modelId="{664AFCE3-236E-425B-8FAB-25FE596CD319}" srcId="{E3301589-0CEC-4322-A72F-9568B6FDFDEF}" destId="{25F2BBF0-FF90-4DFB-A8BB-DC263A343248}" srcOrd="4" destOrd="0" parTransId="{DB10C522-A49C-4BA5-9576-AF1295856EAD}" sibTransId="{553183D8-74CF-499B-932E-E52F5C6BE13A}"/>
    <dgm:cxn modelId="{9BA275D3-4447-407C-AC1A-8E608B33B6BC}" type="presParOf" srcId="{C782663C-DB02-4456-B49F-41BD8F0D04B8}" destId="{82F0AAAC-59A7-494B-A37F-D3F047429F29}" srcOrd="0" destOrd="0" presId="urn:microsoft.com/office/officeart/2005/8/layout/chevron1"/>
    <dgm:cxn modelId="{C6FF8EA1-59A5-4B5C-95C3-E233E75EBF44}" type="presParOf" srcId="{C782663C-DB02-4456-B49F-41BD8F0D04B8}" destId="{A76BD251-306E-41E9-ACAC-F46BD196A502}" srcOrd="1" destOrd="0" presId="urn:microsoft.com/office/officeart/2005/8/layout/chevron1"/>
    <dgm:cxn modelId="{AA70753F-8A7E-4750-891C-022E92A16676}" type="presParOf" srcId="{C782663C-DB02-4456-B49F-41BD8F0D04B8}" destId="{14CC129E-8F38-4678-A5D9-F2CD6DF94837}" srcOrd="2" destOrd="0" presId="urn:microsoft.com/office/officeart/2005/8/layout/chevron1"/>
    <dgm:cxn modelId="{5517847A-A3FC-4CD0-A41F-7F07509CE2F5}" type="presParOf" srcId="{C782663C-DB02-4456-B49F-41BD8F0D04B8}" destId="{748D798C-2921-4532-9D53-32271954E771}" srcOrd="3" destOrd="0" presId="urn:microsoft.com/office/officeart/2005/8/layout/chevron1"/>
    <dgm:cxn modelId="{F07D5A22-0A6E-471C-A385-2373B270110D}" type="presParOf" srcId="{C782663C-DB02-4456-B49F-41BD8F0D04B8}" destId="{A30F242D-F846-490C-B046-A39788067BCC}" srcOrd="4" destOrd="0" presId="urn:microsoft.com/office/officeart/2005/8/layout/chevron1"/>
    <dgm:cxn modelId="{FB8B65F7-D41F-4606-9D55-F481AE4BD3F6}" type="presParOf" srcId="{C782663C-DB02-4456-B49F-41BD8F0D04B8}" destId="{30A1B721-59B6-4757-A29D-9A93541858FC}" srcOrd="5" destOrd="0" presId="urn:microsoft.com/office/officeart/2005/8/layout/chevron1"/>
    <dgm:cxn modelId="{79C5C9B7-6BA4-4508-8CEB-00FCF60D897D}" type="presParOf" srcId="{C782663C-DB02-4456-B49F-41BD8F0D04B8}" destId="{E261649D-C6E1-4741-8250-FF81B1025035}" srcOrd="6" destOrd="0" presId="urn:microsoft.com/office/officeart/2005/8/layout/chevron1"/>
    <dgm:cxn modelId="{6AE4057B-08C5-444A-A81C-5855E8BA62BF}" type="presParOf" srcId="{C782663C-DB02-4456-B49F-41BD8F0D04B8}" destId="{FBA01644-96D7-45D9-9FE1-12F6AF99F940}" srcOrd="7" destOrd="0" presId="urn:microsoft.com/office/officeart/2005/8/layout/chevron1"/>
    <dgm:cxn modelId="{2DEDC013-4631-4BE9-98B3-95C1ADBB3F0A}" type="presParOf" srcId="{C782663C-DB02-4456-B49F-41BD8F0D04B8}" destId="{B4FEF8B9-B505-4264-BD9C-79EE14BA189C}" srcOrd="8" destOrd="0" presId="urn:microsoft.com/office/officeart/2005/8/layout/chevron1"/>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F0AAAC-59A7-494B-A37F-D3F047429F29}">
      <dsp:nvSpPr>
        <dsp:cNvPr id="0" name=""/>
        <dsp:cNvSpPr/>
      </dsp:nvSpPr>
      <dsp:spPr>
        <a:xfrm>
          <a:off x="1658" y="173443"/>
          <a:ext cx="1475930" cy="590372"/>
        </a:xfrm>
        <a:prstGeom prst="chevron">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Before initial Learning Organisation Approval</a:t>
          </a:r>
        </a:p>
      </dsp:txBody>
      <dsp:txXfrm>
        <a:off x="296844" y="173443"/>
        <a:ext cx="885558" cy="590372"/>
      </dsp:txXfrm>
    </dsp:sp>
    <dsp:sp modelId="{14CC129E-8F38-4678-A5D9-F2CD6DF94837}">
      <dsp:nvSpPr>
        <dsp:cNvPr id="0" name=""/>
        <dsp:cNvSpPr/>
      </dsp:nvSpPr>
      <dsp:spPr>
        <a:xfrm>
          <a:off x="1329995" y="173443"/>
          <a:ext cx="1475930" cy="590372"/>
        </a:xfrm>
        <a:prstGeom prst="chevron">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During initial Learning Organisation Approval</a:t>
          </a:r>
        </a:p>
      </dsp:txBody>
      <dsp:txXfrm>
        <a:off x="1625181" y="173443"/>
        <a:ext cx="885558" cy="590372"/>
      </dsp:txXfrm>
    </dsp:sp>
    <dsp:sp modelId="{A30F242D-F846-490C-B046-A39788067BCC}">
      <dsp:nvSpPr>
        <dsp:cNvPr id="0" name=""/>
        <dsp:cNvSpPr/>
      </dsp:nvSpPr>
      <dsp:spPr>
        <a:xfrm>
          <a:off x="2658332" y="173443"/>
          <a:ext cx="1475930" cy="590372"/>
        </a:xfrm>
        <a:prstGeom prst="chevron">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After initial Learning Organisation Approval</a:t>
          </a:r>
        </a:p>
      </dsp:txBody>
      <dsp:txXfrm>
        <a:off x="2953518" y="173443"/>
        <a:ext cx="885558" cy="590372"/>
      </dsp:txXfrm>
    </dsp:sp>
    <dsp:sp modelId="{E261649D-C6E1-4741-8250-FF81B1025035}">
      <dsp:nvSpPr>
        <dsp:cNvPr id="0" name=""/>
        <dsp:cNvSpPr/>
      </dsp:nvSpPr>
      <dsp:spPr>
        <a:xfrm>
          <a:off x="3986669" y="173443"/>
          <a:ext cx="1475930" cy="590372"/>
        </a:xfrm>
        <a:prstGeom prst="chevron">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Annual Return</a:t>
          </a:r>
        </a:p>
      </dsp:txBody>
      <dsp:txXfrm>
        <a:off x="4281855" y="173443"/>
        <a:ext cx="885558" cy="590372"/>
      </dsp:txXfrm>
    </dsp:sp>
    <dsp:sp modelId="{B4FEF8B9-B505-4264-BD9C-79EE14BA189C}">
      <dsp:nvSpPr>
        <dsp:cNvPr id="0" name=""/>
        <dsp:cNvSpPr/>
      </dsp:nvSpPr>
      <dsp:spPr>
        <a:xfrm>
          <a:off x="5315006" y="173443"/>
          <a:ext cx="1475930" cy="590372"/>
        </a:xfrm>
        <a:prstGeom prst="chevron">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Ongoing </a:t>
          </a:r>
        </a:p>
      </dsp:txBody>
      <dsp:txXfrm>
        <a:off x="5610192" y="173443"/>
        <a:ext cx="885558" cy="5903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2a24aa-af11-4663-ac03-268ed99449f6">
      <UserInfo>
        <DisplayName>Zaheera Nanabawa</DisplayName>
        <AccountId>704</AccountId>
        <AccountType/>
      </UserInfo>
      <UserInfo>
        <DisplayName>Helen Stredder</DisplayName>
        <AccountId>1244</AccountId>
        <AccountType/>
      </UserInfo>
      <UserInfo>
        <DisplayName>Lizzie Eley</DisplayName>
        <AccountId>902</AccountId>
        <AccountType/>
      </UserInfo>
      <UserInfo>
        <DisplayName>Leanne Lovelock</DisplayName>
        <AccountId>1225</AccountId>
        <AccountType/>
      </UserInfo>
      <UserInfo>
        <DisplayName>Richard Sloman</DisplayName>
        <AccountId>1521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4F2AF6F623B44AB8FB1E1BF59A016D" ma:contentTypeVersion="14" ma:contentTypeDescription="Create a new document." ma:contentTypeScope="" ma:versionID="13e13600d3f4f820e0e2e1cea6087dcb">
  <xsd:schema xmlns:xsd="http://www.w3.org/2001/XMLSchema" xmlns:xs="http://www.w3.org/2001/XMLSchema" xmlns:p="http://schemas.microsoft.com/office/2006/metadata/properties" xmlns:ns1="http://schemas.microsoft.com/sharepoint/v3" xmlns:ns2="1f81f5d7-7439-47c7-85cd-2013c0fe70de" xmlns:ns3="152a24aa-af11-4663-ac03-268ed99449f6" targetNamespace="http://schemas.microsoft.com/office/2006/metadata/properties" ma:root="true" ma:fieldsID="b56446cb096ccedac4f388dc78cc07f2" ns1:_="" ns2:_="" ns3:_="">
    <xsd:import namespace="http://schemas.microsoft.com/sharepoint/v3"/>
    <xsd:import namespace="1f81f5d7-7439-47c7-85cd-2013c0fe70de"/>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f5d7-7439-47c7-85cd-2013c0fe70d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8571-38C3-49D1-A997-5C51264617B2}">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8fa43309-1558-419d-8f8b-f017a12ccfaa"/>
    <ds:schemaRef ds:uri="http://schemas.microsoft.com/office/infopath/2007/PartnerControls"/>
    <ds:schemaRef ds:uri="d70cfbe0-c3b3-49a2-b41d-8a8c848045b8"/>
    <ds:schemaRef ds:uri="http://schemas.microsoft.com/office/2006/metadata/properties"/>
  </ds:schemaRefs>
</ds:datastoreItem>
</file>

<file path=customXml/itemProps2.xml><?xml version="1.0" encoding="utf-8"?>
<ds:datastoreItem xmlns:ds="http://schemas.openxmlformats.org/officeDocument/2006/customXml" ds:itemID="{C55C0943-4227-4AB4-B454-789A965CF597}"/>
</file>

<file path=customXml/itemProps3.xml><?xml version="1.0" encoding="utf-8"?>
<ds:datastoreItem xmlns:ds="http://schemas.openxmlformats.org/officeDocument/2006/customXml" ds:itemID="{828CBDE2-4EE6-4FAB-93F9-1BA8067C97EA}">
  <ds:schemaRefs>
    <ds:schemaRef ds:uri="http://schemas.microsoft.com/sharepoint/v3/contenttype/forms"/>
  </ds:schemaRefs>
</ds:datastoreItem>
</file>

<file path=customXml/itemProps4.xml><?xml version="1.0" encoding="utf-8"?>
<ds:datastoreItem xmlns:ds="http://schemas.openxmlformats.org/officeDocument/2006/customXml" ds:itemID="{BD985180-D878-4922-9616-855CEC90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Burgess</dc:creator>
  <cp:keywords/>
  <dc:description/>
  <cp:lastModifiedBy>Rae Burgess</cp:lastModifiedBy>
  <cp:revision>94</cp:revision>
  <dcterms:created xsi:type="dcterms:W3CDTF">2023-02-03T19:05:00Z</dcterms:created>
  <dcterms:modified xsi:type="dcterms:W3CDTF">2024-02-15T10:44:00Z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0x010100E34F2AF6F623B44AB8FB1E1BF59A016D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704;#Zaheera Nanabawa;#1244;#Helen Stredder;#902;#Lizzie Eley;#1225;#Leanne Lovelock;#1521;#Richard Sloman</vt:lpwstr>
  </property>
</Properties>
</file>